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9033B" w14:textId="77777777" w:rsidR="00854E26" w:rsidRDefault="00AB02D4" w:rsidP="00815D68">
      <w:pPr>
        <w:spacing w:line="480" w:lineRule="auto"/>
        <w:rPr>
          <w:rFonts w:ascii="Arial" w:hAnsi="Arial" w:cs="Arial"/>
          <w:sz w:val="28"/>
          <w:szCs w:val="28"/>
        </w:rPr>
      </w:pPr>
      <w:r w:rsidRPr="00AB02D4">
        <w:rPr>
          <w:rFonts w:ascii="Arial" w:hAnsi="Arial" w:cs="Arial"/>
          <w:sz w:val="28"/>
          <w:szCs w:val="28"/>
        </w:rPr>
        <w:t xml:space="preserve">Greta Berggrav om ockupationsmakten: </w:t>
      </w:r>
      <w:r>
        <w:rPr>
          <w:rFonts w:ascii="Arial" w:hAnsi="Arial" w:cs="Arial"/>
          <w:sz w:val="28"/>
          <w:szCs w:val="28"/>
        </w:rPr>
        <w:t>”</w:t>
      </w:r>
      <w:r w:rsidRPr="00AB02D4">
        <w:rPr>
          <w:rFonts w:ascii="Arial" w:hAnsi="Arial" w:cs="Arial"/>
          <w:sz w:val="28"/>
          <w:szCs w:val="28"/>
        </w:rPr>
        <w:t xml:space="preserve">Den gick också </w:t>
      </w:r>
      <w:r>
        <w:rPr>
          <w:rFonts w:ascii="Arial" w:hAnsi="Arial" w:cs="Arial"/>
          <w:sz w:val="28"/>
          <w:szCs w:val="28"/>
        </w:rPr>
        <w:t>till attack mot vårt samvete, mot vår själ”</w:t>
      </w:r>
    </w:p>
    <w:p w14:paraId="6CBDF4DA" w14:textId="34125BE7" w:rsidR="002B6B6E" w:rsidRDefault="002B6B6E" w:rsidP="00815D68">
      <w:pPr>
        <w:spacing w:line="480" w:lineRule="auto"/>
        <w:rPr>
          <w:rFonts w:ascii="Arial" w:hAnsi="Arial" w:cs="Arial"/>
          <w:sz w:val="28"/>
          <w:szCs w:val="28"/>
        </w:rPr>
      </w:pPr>
      <w:r>
        <w:rPr>
          <w:rFonts w:ascii="Arial" w:hAnsi="Arial" w:cs="Arial"/>
          <w:sz w:val="28"/>
          <w:szCs w:val="28"/>
        </w:rPr>
        <w:t xml:space="preserve">Jag medger att det inte är lätt att sätta sig in i en bok som Elsa Berggravs. Min erfarenhet är att jag ibland behöver läsa en bok, eller vissa kapitel i den, upprepade gånger för att verkligen förstå. Men all läsning är </w:t>
      </w:r>
      <w:r w:rsidR="003E3D89">
        <w:rPr>
          <w:rFonts w:ascii="Arial" w:hAnsi="Arial" w:cs="Arial"/>
          <w:sz w:val="28"/>
          <w:szCs w:val="28"/>
        </w:rPr>
        <w:t>tolkning</w:t>
      </w:r>
      <w:r>
        <w:rPr>
          <w:rFonts w:ascii="Arial" w:hAnsi="Arial" w:cs="Arial"/>
          <w:sz w:val="28"/>
          <w:szCs w:val="28"/>
        </w:rPr>
        <w:t xml:space="preserve">; det dimper inte ner en </w:t>
      </w:r>
      <w:r w:rsidR="003E3D89">
        <w:rPr>
          <w:rFonts w:ascii="Arial" w:hAnsi="Arial" w:cs="Arial"/>
          <w:sz w:val="28"/>
          <w:szCs w:val="28"/>
        </w:rPr>
        <w:t>pollett</w:t>
      </w:r>
      <w:r>
        <w:rPr>
          <w:rFonts w:ascii="Arial" w:hAnsi="Arial" w:cs="Arial"/>
          <w:sz w:val="28"/>
          <w:szCs w:val="28"/>
        </w:rPr>
        <w:t xml:space="preserve"> i skallen på mig som helt </w:t>
      </w:r>
      <w:r w:rsidR="003E3D89">
        <w:rPr>
          <w:rFonts w:ascii="Arial" w:hAnsi="Arial" w:cs="Arial"/>
          <w:sz w:val="28"/>
          <w:szCs w:val="28"/>
        </w:rPr>
        <w:t>plötsligt</w:t>
      </w:r>
      <w:r>
        <w:rPr>
          <w:rFonts w:ascii="Arial" w:hAnsi="Arial" w:cs="Arial"/>
          <w:sz w:val="28"/>
          <w:szCs w:val="28"/>
        </w:rPr>
        <w:t xml:space="preserve"> säger ”gott så, </w:t>
      </w:r>
      <w:proofErr w:type="spellStart"/>
      <w:r>
        <w:rPr>
          <w:rFonts w:ascii="Arial" w:hAnsi="Arial" w:cs="Arial"/>
          <w:sz w:val="28"/>
          <w:szCs w:val="28"/>
        </w:rPr>
        <w:t>you</w:t>
      </w:r>
      <w:proofErr w:type="spellEnd"/>
      <w:r>
        <w:rPr>
          <w:rFonts w:ascii="Arial" w:hAnsi="Arial" w:cs="Arial"/>
          <w:sz w:val="28"/>
          <w:szCs w:val="28"/>
        </w:rPr>
        <w:t xml:space="preserve"> got it!  </w:t>
      </w:r>
      <w:r w:rsidR="00A51C5A">
        <w:rPr>
          <w:rFonts w:ascii="Arial" w:hAnsi="Arial" w:cs="Arial"/>
          <w:sz w:val="28"/>
          <w:szCs w:val="28"/>
        </w:rPr>
        <w:t>Eller ”</w:t>
      </w:r>
      <w:r>
        <w:rPr>
          <w:rFonts w:ascii="Arial" w:hAnsi="Arial" w:cs="Arial"/>
          <w:sz w:val="28"/>
          <w:szCs w:val="28"/>
        </w:rPr>
        <w:t xml:space="preserve">du har fattat”. Vi är utelämnade till våra </w:t>
      </w:r>
      <w:r w:rsidR="003E3D89">
        <w:rPr>
          <w:rFonts w:ascii="Arial" w:hAnsi="Arial" w:cs="Arial"/>
          <w:sz w:val="28"/>
          <w:szCs w:val="28"/>
        </w:rPr>
        <w:t>kognitiva</w:t>
      </w:r>
      <w:r>
        <w:rPr>
          <w:rFonts w:ascii="Arial" w:hAnsi="Arial" w:cs="Arial"/>
          <w:sz w:val="28"/>
          <w:szCs w:val="28"/>
        </w:rPr>
        <w:t xml:space="preserve"> </w:t>
      </w:r>
      <w:r w:rsidR="003E3D89">
        <w:rPr>
          <w:rFonts w:ascii="Arial" w:hAnsi="Arial" w:cs="Arial"/>
          <w:sz w:val="28"/>
          <w:szCs w:val="28"/>
        </w:rPr>
        <w:t>förmågor</w:t>
      </w:r>
      <w:r>
        <w:rPr>
          <w:rFonts w:ascii="Arial" w:hAnsi="Arial" w:cs="Arial"/>
          <w:sz w:val="28"/>
          <w:szCs w:val="28"/>
        </w:rPr>
        <w:t xml:space="preserve">, till vårt sinne när vi ska </w:t>
      </w:r>
      <w:r w:rsidR="003E3D89">
        <w:rPr>
          <w:rFonts w:ascii="Arial" w:hAnsi="Arial" w:cs="Arial"/>
          <w:sz w:val="28"/>
          <w:szCs w:val="28"/>
        </w:rPr>
        <w:t>försöka</w:t>
      </w:r>
      <w:r>
        <w:rPr>
          <w:rFonts w:ascii="Arial" w:hAnsi="Arial" w:cs="Arial"/>
          <w:sz w:val="28"/>
          <w:szCs w:val="28"/>
        </w:rPr>
        <w:t xml:space="preserve"> dra slutsatser av det som andra berättat, delat med sig.</w:t>
      </w:r>
    </w:p>
    <w:p w14:paraId="4E674A4D" w14:textId="46D073ED" w:rsidR="00AB02D4" w:rsidRDefault="002B6B6E" w:rsidP="00815D68">
      <w:pPr>
        <w:spacing w:line="480" w:lineRule="auto"/>
        <w:rPr>
          <w:rFonts w:ascii="Arial" w:hAnsi="Arial" w:cs="Arial"/>
          <w:sz w:val="28"/>
          <w:szCs w:val="28"/>
        </w:rPr>
      </w:pPr>
      <w:r>
        <w:rPr>
          <w:rFonts w:ascii="Arial" w:hAnsi="Arial" w:cs="Arial"/>
          <w:sz w:val="28"/>
          <w:szCs w:val="28"/>
        </w:rPr>
        <w:t xml:space="preserve">Jag vet inte om jag kan ge en rättvis bild av Elsa Berggrav…men å andra sidan är det inte riktigt det jag är ute efter: </w:t>
      </w:r>
      <w:r w:rsidR="00C178AC">
        <w:rPr>
          <w:rFonts w:ascii="Arial" w:hAnsi="Arial" w:cs="Arial"/>
          <w:sz w:val="28"/>
          <w:szCs w:val="28"/>
        </w:rPr>
        <w:t>J</w:t>
      </w:r>
      <w:r>
        <w:rPr>
          <w:rFonts w:ascii="Arial" w:hAnsi="Arial" w:cs="Arial"/>
          <w:sz w:val="28"/>
          <w:szCs w:val="28"/>
        </w:rPr>
        <w:t>ag är bara fascinerad av hen</w:t>
      </w:r>
      <w:r w:rsidR="00A51C5A">
        <w:rPr>
          <w:rFonts w:ascii="Arial" w:hAnsi="Arial" w:cs="Arial"/>
          <w:sz w:val="28"/>
          <w:szCs w:val="28"/>
        </w:rPr>
        <w:t>n</w:t>
      </w:r>
      <w:r>
        <w:rPr>
          <w:rFonts w:ascii="Arial" w:hAnsi="Arial" w:cs="Arial"/>
          <w:sz w:val="28"/>
          <w:szCs w:val="28"/>
        </w:rPr>
        <w:t>es tankar, av hen</w:t>
      </w:r>
      <w:r w:rsidR="00C178AC">
        <w:rPr>
          <w:rFonts w:ascii="Arial" w:hAnsi="Arial" w:cs="Arial"/>
          <w:sz w:val="28"/>
          <w:szCs w:val="28"/>
        </w:rPr>
        <w:t>ne</w:t>
      </w:r>
      <w:r>
        <w:rPr>
          <w:rFonts w:ascii="Arial" w:hAnsi="Arial" w:cs="Arial"/>
          <w:sz w:val="28"/>
          <w:szCs w:val="28"/>
        </w:rPr>
        <w:t xml:space="preserve">s levande och moderna språk; en slags ”rundmålning” (för att låna ett </w:t>
      </w:r>
      <w:proofErr w:type="gramStart"/>
      <w:r>
        <w:rPr>
          <w:rFonts w:ascii="Arial" w:hAnsi="Arial" w:cs="Arial"/>
          <w:sz w:val="28"/>
          <w:szCs w:val="28"/>
        </w:rPr>
        <w:t>utryck</w:t>
      </w:r>
      <w:proofErr w:type="gramEnd"/>
      <w:r>
        <w:rPr>
          <w:rFonts w:ascii="Arial" w:hAnsi="Arial" w:cs="Arial"/>
          <w:sz w:val="28"/>
          <w:szCs w:val="28"/>
        </w:rPr>
        <w:t xml:space="preserve"> av Yukiko Du</w:t>
      </w:r>
      <w:r w:rsidR="003E3D89">
        <w:rPr>
          <w:rFonts w:ascii="Arial" w:hAnsi="Arial" w:cs="Arial"/>
          <w:sz w:val="28"/>
          <w:szCs w:val="28"/>
        </w:rPr>
        <w:t>k</w:t>
      </w:r>
      <w:r>
        <w:rPr>
          <w:rFonts w:ascii="Arial" w:hAnsi="Arial" w:cs="Arial"/>
          <w:sz w:val="28"/>
          <w:szCs w:val="28"/>
        </w:rPr>
        <w:t>e) av hela det norska samhället under den tid hon författar sin bok.</w:t>
      </w:r>
    </w:p>
    <w:p w14:paraId="6B9A5698" w14:textId="77777777" w:rsidR="00AB02D4" w:rsidRDefault="004C5AC2" w:rsidP="00815D68">
      <w:pPr>
        <w:spacing w:line="480" w:lineRule="auto"/>
        <w:rPr>
          <w:rFonts w:ascii="Arial" w:hAnsi="Arial" w:cs="Arial"/>
          <w:sz w:val="28"/>
          <w:szCs w:val="28"/>
        </w:rPr>
      </w:pPr>
      <w:r>
        <w:rPr>
          <w:rFonts w:ascii="Arial" w:hAnsi="Arial" w:cs="Arial"/>
          <w:sz w:val="28"/>
          <w:szCs w:val="28"/>
        </w:rPr>
        <w:t>K</w:t>
      </w:r>
      <w:r w:rsidR="00AB02D4">
        <w:rPr>
          <w:rFonts w:ascii="Arial" w:hAnsi="Arial" w:cs="Arial"/>
          <w:sz w:val="28"/>
          <w:szCs w:val="28"/>
        </w:rPr>
        <w:t>apitel 5 i ”</w:t>
      </w:r>
      <w:r w:rsidR="00AB02D4" w:rsidRPr="00C178AC">
        <w:rPr>
          <w:rFonts w:ascii="Arial" w:hAnsi="Arial" w:cs="Arial"/>
          <w:i/>
          <w:sz w:val="28"/>
          <w:szCs w:val="28"/>
        </w:rPr>
        <w:t>Vi Jössingar</w:t>
      </w:r>
      <w:r w:rsidR="00AB02D4">
        <w:rPr>
          <w:rFonts w:ascii="Arial" w:hAnsi="Arial" w:cs="Arial"/>
          <w:sz w:val="28"/>
          <w:szCs w:val="28"/>
        </w:rPr>
        <w:t xml:space="preserve">” har </w:t>
      </w:r>
      <w:r>
        <w:rPr>
          <w:rFonts w:ascii="Arial" w:hAnsi="Arial" w:cs="Arial"/>
          <w:sz w:val="28"/>
          <w:szCs w:val="28"/>
        </w:rPr>
        <w:t xml:space="preserve">rubriken </w:t>
      </w:r>
      <w:r w:rsidRPr="00C178AC">
        <w:rPr>
          <w:rFonts w:ascii="Arial" w:hAnsi="Arial" w:cs="Arial"/>
          <w:i/>
          <w:sz w:val="28"/>
          <w:szCs w:val="28"/>
        </w:rPr>
        <w:t>Den andliga striden</w:t>
      </w:r>
      <w:r>
        <w:rPr>
          <w:rFonts w:ascii="Arial" w:hAnsi="Arial" w:cs="Arial"/>
          <w:sz w:val="28"/>
          <w:szCs w:val="28"/>
        </w:rPr>
        <w:t xml:space="preserve"> och hon inleder:</w:t>
      </w:r>
    </w:p>
    <w:p w14:paraId="1AF8F145" w14:textId="77777777" w:rsidR="004C5AC2" w:rsidRDefault="00CD0D39" w:rsidP="00815D68">
      <w:pPr>
        <w:spacing w:line="480" w:lineRule="auto"/>
        <w:rPr>
          <w:rFonts w:ascii="Arial" w:hAnsi="Arial" w:cs="Arial"/>
          <w:sz w:val="28"/>
          <w:szCs w:val="28"/>
        </w:rPr>
      </w:pPr>
      <w:r>
        <w:rPr>
          <w:rFonts w:ascii="Arial" w:hAnsi="Arial" w:cs="Arial"/>
          <w:sz w:val="28"/>
          <w:szCs w:val="28"/>
        </w:rPr>
        <w:t>”</w:t>
      </w:r>
      <w:r w:rsidR="004C5AC2" w:rsidRPr="00CD0D39">
        <w:rPr>
          <w:rFonts w:ascii="Arial" w:hAnsi="Arial" w:cs="Arial"/>
          <w:i/>
          <w:sz w:val="28"/>
          <w:szCs w:val="28"/>
        </w:rPr>
        <w:t xml:space="preserve">Det skulle ha varit rent spel om Norge blott och bart hade varit ett härtaget land under tysk militär. Men ockupationsmakten nöjde sig inte </w:t>
      </w:r>
      <w:r w:rsidR="003E3D89" w:rsidRPr="00CD0D39">
        <w:rPr>
          <w:rFonts w:ascii="Arial" w:hAnsi="Arial" w:cs="Arial"/>
          <w:i/>
          <w:sz w:val="28"/>
          <w:szCs w:val="28"/>
        </w:rPr>
        <w:t>med</w:t>
      </w:r>
      <w:r w:rsidR="004C5AC2" w:rsidRPr="00CD0D39">
        <w:rPr>
          <w:rFonts w:ascii="Arial" w:hAnsi="Arial" w:cs="Arial"/>
          <w:i/>
          <w:sz w:val="28"/>
          <w:szCs w:val="28"/>
        </w:rPr>
        <w:t xml:space="preserve"> att lägga beslag på våra materiella tillgångar.</w:t>
      </w:r>
      <w:r w:rsidRPr="00CD0D39">
        <w:rPr>
          <w:rFonts w:ascii="Arial" w:hAnsi="Arial" w:cs="Arial"/>
          <w:i/>
          <w:sz w:val="28"/>
          <w:szCs w:val="28"/>
        </w:rPr>
        <w:t xml:space="preserve"> Den gick också till attack mot vårt samvete, mot vår själ</w:t>
      </w:r>
      <w:r>
        <w:rPr>
          <w:rFonts w:ascii="Arial" w:hAnsi="Arial" w:cs="Arial"/>
          <w:sz w:val="28"/>
          <w:szCs w:val="28"/>
        </w:rPr>
        <w:t>”. (s.45)</w:t>
      </w:r>
    </w:p>
    <w:p w14:paraId="5B4C94D8" w14:textId="77777777" w:rsidR="002B6B6E" w:rsidRDefault="00052E23" w:rsidP="00815D68">
      <w:pPr>
        <w:spacing w:line="480" w:lineRule="auto"/>
        <w:rPr>
          <w:rFonts w:ascii="Arial" w:hAnsi="Arial" w:cs="Arial"/>
          <w:sz w:val="28"/>
          <w:szCs w:val="28"/>
        </w:rPr>
      </w:pPr>
      <w:r>
        <w:rPr>
          <w:rFonts w:ascii="Arial" w:hAnsi="Arial" w:cs="Arial"/>
          <w:sz w:val="28"/>
          <w:szCs w:val="28"/>
        </w:rPr>
        <w:lastRenderedPageBreak/>
        <w:t xml:space="preserve">Hon fortsätter att berätta </w:t>
      </w:r>
      <w:r w:rsidR="00751344">
        <w:rPr>
          <w:rFonts w:ascii="Arial" w:hAnsi="Arial" w:cs="Arial"/>
          <w:sz w:val="28"/>
          <w:szCs w:val="28"/>
        </w:rPr>
        <w:t xml:space="preserve">att vårt land (Norge) skulle bli ett </w:t>
      </w:r>
      <w:r w:rsidR="003E3D89">
        <w:rPr>
          <w:rFonts w:ascii="Arial" w:hAnsi="Arial" w:cs="Arial"/>
          <w:sz w:val="28"/>
          <w:szCs w:val="28"/>
        </w:rPr>
        <w:t>försöksfält</w:t>
      </w:r>
      <w:r w:rsidR="00751344">
        <w:rPr>
          <w:rFonts w:ascii="Arial" w:hAnsi="Arial" w:cs="Arial"/>
          <w:sz w:val="28"/>
          <w:szCs w:val="28"/>
        </w:rPr>
        <w:t xml:space="preserve"> för </w:t>
      </w:r>
      <w:r w:rsidR="003E3D89">
        <w:rPr>
          <w:rFonts w:ascii="Arial" w:hAnsi="Arial" w:cs="Arial"/>
          <w:sz w:val="28"/>
          <w:szCs w:val="28"/>
        </w:rPr>
        <w:t>nazistiska</w:t>
      </w:r>
      <w:r w:rsidR="00751344">
        <w:rPr>
          <w:rFonts w:ascii="Arial" w:hAnsi="Arial" w:cs="Arial"/>
          <w:sz w:val="28"/>
          <w:szCs w:val="28"/>
        </w:rPr>
        <w:t xml:space="preserve"> experiment. Att Norge skulle utplånas som kulturnation och </w:t>
      </w:r>
      <w:r w:rsidR="00751344" w:rsidRPr="003E3D89">
        <w:rPr>
          <w:rFonts w:ascii="Arial" w:hAnsi="Arial" w:cs="Arial"/>
          <w:b/>
          <w:i/>
          <w:sz w:val="28"/>
          <w:szCs w:val="28"/>
        </w:rPr>
        <w:t>i anonym självuppgivelse glida in i det storgermanska riket</w:t>
      </w:r>
      <w:r w:rsidR="00751344">
        <w:rPr>
          <w:rFonts w:ascii="Arial" w:hAnsi="Arial" w:cs="Arial"/>
          <w:sz w:val="28"/>
          <w:szCs w:val="28"/>
        </w:rPr>
        <w:t xml:space="preserve"> (kursiveringen mitt initiativ)</w:t>
      </w:r>
      <w:r w:rsidR="00D07094">
        <w:rPr>
          <w:rFonts w:ascii="Arial" w:hAnsi="Arial" w:cs="Arial"/>
          <w:sz w:val="28"/>
          <w:szCs w:val="28"/>
        </w:rPr>
        <w:t xml:space="preserve"> (s.45)</w:t>
      </w:r>
      <w:r w:rsidR="00751344">
        <w:rPr>
          <w:rFonts w:ascii="Arial" w:hAnsi="Arial" w:cs="Arial"/>
          <w:sz w:val="28"/>
          <w:szCs w:val="28"/>
        </w:rPr>
        <w:t>. Därför att det var själva mänskligheten som stod på spel blev den andliga striden så gigantisk, betonar hon och sammanfattar den som:</w:t>
      </w:r>
    </w:p>
    <w:p w14:paraId="23F705D3" w14:textId="77777777" w:rsidR="00751344" w:rsidRDefault="00751344" w:rsidP="00815D68">
      <w:pPr>
        <w:spacing w:line="480" w:lineRule="auto"/>
        <w:rPr>
          <w:rFonts w:ascii="Arial" w:hAnsi="Arial" w:cs="Arial"/>
          <w:sz w:val="28"/>
          <w:szCs w:val="28"/>
        </w:rPr>
      </w:pPr>
      <w:r w:rsidRPr="00751344">
        <w:rPr>
          <w:rFonts w:ascii="Arial" w:hAnsi="Arial" w:cs="Arial"/>
          <w:i/>
          <w:sz w:val="28"/>
          <w:szCs w:val="28"/>
        </w:rPr>
        <w:t>En brottning mellan kultur och barbari, mellan rätt och orätt, en kamp för allt vad vi älskade och satte högt i världen, en kamp mot råheten och fördumningen</w:t>
      </w:r>
      <w:r>
        <w:rPr>
          <w:rFonts w:ascii="Arial" w:hAnsi="Arial" w:cs="Arial"/>
          <w:sz w:val="28"/>
          <w:szCs w:val="28"/>
        </w:rPr>
        <w:t xml:space="preserve"> (s</w:t>
      </w:r>
      <w:r w:rsidR="00D07094">
        <w:rPr>
          <w:rFonts w:ascii="Arial" w:hAnsi="Arial" w:cs="Arial"/>
          <w:sz w:val="28"/>
          <w:szCs w:val="28"/>
        </w:rPr>
        <w:t>.</w:t>
      </w:r>
      <w:r>
        <w:rPr>
          <w:rFonts w:ascii="Arial" w:hAnsi="Arial" w:cs="Arial"/>
          <w:sz w:val="28"/>
          <w:szCs w:val="28"/>
        </w:rPr>
        <w:t xml:space="preserve"> 45)</w:t>
      </w:r>
    </w:p>
    <w:p w14:paraId="56A743F2" w14:textId="77777777" w:rsidR="00751344" w:rsidRDefault="00751344" w:rsidP="00815D68">
      <w:pPr>
        <w:spacing w:line="480" w:lineRule="auto"/>
        <w:rPr>
          <w:rFonts w:ascii="Arial" w:hAnsi="Arial" w:cs="Arial"/>
          <w:sz w:val="28"/>
          <w:szCs w:val="28"/>
        </w:rPr>
      </w:pPr>
      <w:r>
        <w:rPr>
          <w:rFonts w:ascii="Arial" w:hAnsi="Arial" w:cs="Arial"/>
          <w:sz w:val="28"/>
          <w:szCs w:val="28"/>
        </w:rPr>
        <w:t>Grete Berggrav skriver om ett Norge som satte ner klacken, och började bromsa:</w:t>
      </w:r>
    </w:p>
    <w:p w14:paraId="69E68203" w14:textId="77777777" w:rsidR="00751344" w:rsidRDefault="00751344" w:rsidP="00815D68">
      <w:pPr>
        <w:spacing w:line="480" w:lineRule="auto"/>
        <w:rPr>
          <w:rFonts w:ascii="Arial" w:hAnsi="Arial" w:cs="Arial"/>
          <w:sz w:val="28"/>
          <w:szCs w:val="28"/>
        </w:rPr>
      </w:pPr>
      <w:r>
        <w:rPr>
          <w:rFonts w:ascii="Arial" w:hAnsi="Arial" w:cs="Arial"/>
          <w:sz w:val="28"/>
          <w:szCs w:val="28"/>
        </w:rPr>
        <w:t xml:space="preserve"> J</w:t>
      </w:r>
      <w:r w:rsidR="00D07094">
        <w:rPr>
          <w:rFonts w:ascii="Arial" w:hAnsi="Arial" w:cs="Arial"/>
          <w:sz w:val="28"/>
          <w:szCs w:val="28"/>
        </w:rPr>
        <w:t>u</w:t>
      </w:r>
      <w:r>
        <w:rPr>
          <w:rFonts w:ascii="Arial" w:hAnsi="Arial" w:cs="Arial"/>
          <w:sz w:val="28"/>
          <w:szCs w:val="28"/>
        </w:rPr>
        <w:t xml:space="preserve"> längre det led (av ockupation, min anm.) desto starkare fick dessa inkräktare uppleva och erkänna att ett avväpnat folk äger vapen som tysk krigsmaskin och nazistisk terror står maktlösa </w:t>
      </w:r>
      <w:r w:rsidR="00D07094">
        <w:rPr>
          <w:rFonts w:ascii="Arial" w:hAnsi="Arial" w:cs="Arial"/>
          <w:sz w:val="28"/>
          <w:szCs w:val="28"/>
        </w:rPr>
        <w:t xml:space="preserve">inför </w:t>
      </w:r>
      <w:r>
        <w:rPr>
          <w:rFonts w:ascii="Arial" w:hAnsi="Arial" w:cs="Arial"/>
          <w:sz w:val="28"/>
          <w:szCs w:val="28"/>
        </w:rPr>
        <w:t>(</w:t>
      </w:r>
      <w:r w:rsidR="00D07094">
        <w:rPr>
          <w:rFonts w:ascii="Arial" w:hAnsi="Arial" w:cs="Arial"/>
          <w:sz w:val="28"/>
          <w:szCs w:val="28"/>
        </w:rPr>
        <w:t xml:space="preserve">s. </w:t>
      </w:r>
      <w:r>
        <w:rPr>
          <w:rFonts w:ascii="Arial" w:hAnsi="Arial" w:cs="Arial"/>
          <w:sz w:val="28"/>
          <w:szCs w:val="28"/>
        </w:rPr>
        <w:t>45)</w:t>
      </w:r>
    </w:p>
    <w:p w14:paraId="4B16AAE5" w14:textId="1CEA6124" w:rsidR="000340A9" w:rsidRDefault="00751344" w:rsidP="00815D68">
      <w:pPr>
        <w:spacing w:line="480" w:lineRule="auto"/>
        <w:rPr>
          <w:rFonts w:ascii="Arial" w:hAnsi="Arial" w:cs="Arial"/>
          <w:sz w:val="28"/>
          <w:szCs w:val="28"/>
        </w:rPr>
      </w:pPr>
      <w:r>
        <w:rPr>
          <w:rFonts w:ascii="Arial" w:hAnsi="Arial" w:cs="Arial"/>
          <w:sz w:val="28"/>
          <w:szCs w:val="28"/>
        </w:rPr>
        <w:t xml:space="preserve">Hon berättar att allt vad Norge ägde av andliga </w:t>
      </w:r>
      <w:r w:rsidR="00211A2E">
        <w:rPr>
          <w:rFonts w:ascii="Arial" w:hAnsi="Arial" w:cs="Arial"/>
          <w:sz w:val="28"/>
          <w:szCs w:val="28"/>
        </w:rPr>
        <w:t>kraftresurser</w:t>
      </w:r>
      <w:r>
        <w:rPr>
          <w:rFonts w:ascii="Arial" w:hAnsi="Arial" w:cs="Arial"/>
          <w:sz w:val="28"/>
          <w:szCs w:val="28"/>
        </w:rPr>
        <w:t xml:space="preserve"> och andlig ledning reste sig u</w:t>
      </w:r>
      <w:r w:rsidR="00570DBD">
        <w:rPr>
          <w:rFonts w:ascii="Arial" w:hAnsi="Arial" w:cs="Arial"/>
          <w:sz w:val="28"/>
          <w:szCs w:val="28"/>
        </w:rPr>
        <w:t>p</w:t>
      </w:r>
      <w:r>
        <w:rPr>
          <w:rFonts w:ascii="Arial" w:hAnsi="Arial" w:cs="Arial"/>
          <w:sz w:val="28"/>
          <w:szCs w:val="28"/>
        </w:rPr>
        <w:t xml:space="preserve">p mot </w:t>
      </w:r>
      <w:r w:rsidR="00A51C5A">
        <w:rPr>
          <w:rFonts w:ascii="Arial" w:hAnsi="Arial" w:cs="Arial"/>
          <w:sz w:val="28"/>
          <w:szCs w:val="28"/>
        </w:rPr>
        <w:t>Quisling</w:t>
      </w:r>
      <w:r w:rsidR="000340A9">
        <w:rPr>
          <w:rFonts w:ascii="Arial" w:hAnsi="Arial" w:cs="Arial"/>
          <w:sz w:val="28"/>
          <w:szCs w:val="28"/>
        </w:rPr>
        <w:t xml:space="preserve"> och tyskarna. År 1942 var</w:t>
      </w:r>
      <w:r w:rsidR="00570DBD">
        <w:rPr>
          <w:rFonts w:ascii="Arial" w:hAnsi="Arial" w:cs="Arial"/>
          <w:sz w:val="28"/>
          <w:szCs w:val="28"/>
        </w:rPr>
        <w:t xml:space="preserve"> </w:t>
      </w:r>
      <w:r w:rsidR="000340A9">
        <w:rPr>
          <w:rFonts w:ascii="Arial" w:hAnsi="Arial" w:cs="Arial"/>
          <w:sz w:val="28"/>
          <w:szCs w:val="28"/>
        </w:rPr>
        <w:t xml:space="preserve">det </w:t>
      </w:r>
      <w:r w:rsidR="00570DBD">
        <w:rPr>
          <w:rFonts w:ascii="Arial" w:hAnsi="Arial" w:cs="Arial"/>
          <w:sz w:val="28"/>
          <w:szCs w:val="28"/>
        </w:rPr>
        <w:t>lärare</w:t>
      </w:r>
      <w:r w:rsidR="000340A9">
        <w:rPr>
          <w:rFonts w:ascii="Arial" w:hAnsi="Arial" w:cs="Arial"/>
          <w:sz w:val="28"/>
          <w:szCs w:val="28"/>
        </w:rPr>
        <w:t xml:space="preserve"> och präster som stod i första </w:t>
      </w:r>
      <w:r w:rsidR="00A51C5A">
        <w:rPr>
          <w:rFonts w:ascii="Arial" w:hAnsi="Arial" w:cs="Arial"/>
          <w:sz w:val="28"/>
          <w:szCs w:val="28"/>
        </w:rPr>
        <w:t>linjen,</w:t>
      </w:r>
      <w:r w:rsidR="000340A9">
        <w:rPr>
          <w:rFonts w:ascii="Arial" w:hAnsi="Arial" w:cs="Arial"/>
          <w:sz w:val="28"/>
          <w:szCs w:val="28"/>
        </w:rPr>
        <w:t xml:space="preserve"> betonar </w:t>
      </w:r>
      <w:r w:rsidR="00570DBD">
        <w:rPr>
          <w:rFonts w:ascii="Arial" w:hAnsi="Arial" w:cs="Arial"/>
          <w:sz w:val="28"/>
          <w:szCs w:val="28"/>
        </w:rPr>
        <w:t xml:space="preserve">hon. </w:t>
      </w:r>
    </w:p>
    <w:p w14:paraId="3FA6EC0F" w14:textId="141DB8AB" w:rsidR="00211A2E" w:rsidRDefault="000340A9" w:rsidP="00211A2E">
      <w:pPr>
        <w:spacing w:line="480" w:lineRule="auto"/>
        <w:rPr>
          <w:rFonts w:ascii="Arial" w:hAnsi="Arial" w:cs="Arial"/>
          <w:sz w:val="28"/>
          <w:szCs w:val="28"/>
        </w:rPr>
      </w:pPr>
      <w:r>
        <w:rPr>
          <w:rFonts w:ascii="Arial" w:hAnsi="Arial" w:cs="Arial"/>
          <w:sz w:val="28"/>
          <w:szCs w:val="28"/>
        </w:rPr>
        <w:t xml:space="preserve">Just kyrkans sega och målmedvetna kamp, understryker Berggrav. Det var kyrkan som satte sin prägel på förhållandet till nazistregimen hela vintern igenom (jag har läst på annat håll att det berodde mycket på att den var lågkyrklig (folklig) och inte som </w:t>
      </w:r>
      <w:r w:rsidR="00A51C5A">
        <w:rPr>
          <w:rFonts w:ascii="Arial" w:hAnsi="Arial" w:cs="Arial"/>
          <w:sz w:val="28"/>
          <w:szCs w:val="28"/>
        </w:rPr>
        <w:t>i Nazityskland</w:t>
      </w:r>
      <w:r>
        <w:rPr>
          <w:rFonts w:ascii="Arial" w:hAnsi="Arial" w:cs="Arial"/>
          <w:sz w:val="28"/>
          <w:szCs w:val="28"/>
        </w:rPr>
        <w:t xml:space="preserve"> självt, högkyrklig. </w:t>
      </w:r>
      <w:r>
        <w:rPr>
          <w:rFonts w:ascii="Arial" w:hAnsi="Arial" w:cs="Arial"/>
          <w:sz w:val="28"/>
          <w:szCs w:val="28"/>
        </w:rPr>
        <w:lastRenderedPageBreak/>
        <w:t>Det fanns också en organiserad lekmannarö</w:t>
      </w:r>
      <w:r w:rsidR="00211A2E">
        <w:rPr>
          <w:rFonts w:ascii="Arial" w:hAnsi="Arial" w:cs="Arial"/>
          <w:sz w:val="28"/>
          <w:szCs w:val="28"/>
        </w:rPr>
        <w:t>relse</w:t>
      </w:r>
      <w:r>
        <w:rPr>
          <w:rFonts w:ascii="Arial" w:hAnsi="Arial" w:cs="Arial"/>
          <w:sz w:val="28"/>
          <w:szCs w:val="28"/>
        </w:rPr>
        <w:t xml:space="preserve"> i Norge, inte minst frikyrklig, som kunde utnyttjas i kampen mot ockupationsmakten)</w:t>
      </w:r>
    </w:p>
    <w:p w14:paraId="01BABF43" w14:textId="73F8971B" w:rsidR="003807E1" w:rsidRDefault="003807E1" w:rsidP="00211A2E">
      <w:pPr>
        <w:spacing w:line="480" w:lineRule="auto"/>
        <w:rPr>
          <w:rFonts w:ascii="Arial" w:hAnsi="Arial" w:cs="Arial"/>
          <w:sz w:val="28"/>
          <w:szCs w:val="28"/>
        </w:rPr>
      </w:pPr>
      <w:r>
        <w:rPr>
          <w:rFonts w:ascii="Arial" w:hAnsi="Arial" w:cs="Arial"/>
          <w:sz w:val="28"/>
          <w:szCs w:val="28"/>
        </w:rPr>
        <w:t xml:space="preserve">Kulmen nåddes den första februari i och med den händelse som timade utanför Trondheims domkyrka, och vilken Grete </w:t>
      </w:r>
      <w:r w:rsidR="00C178AC">
        <w:rPr>
          <w:rFonts w:ascii="Arial" w:hAnsi="Arial" w:cs="Arial"/>
          <w:sz w:val="28"/>
          <w:szCs w:val="28"/>
        </w:rPr>
        <w:t>B</w:t>
      </w:r>
      <w:r>
        <w:rPr>
          <w:rFonts w:ascii="Arial" w:hAnsi="Arial" w:cs="Arial"/>
          <w:sz w:val="28"/>
          <w:szCs w:val="28"/>
        </w:rPr>
        <w:t>erggrav skildrar</w:t>
      </w:r>
      <w:r w:rsidR="009413A8">
        <w:rPr>
          <w:rFonts w:ascii="Arial" w:hAnsi="Arial" w:cs="Arial"/>
          <w:sz w:val="28"/>
          <w:szCs w:val="28"/>
        </w:rPr>
        <w:t xml:space="preserve">: Polisen stängde helt enkelt domkyrkan för att hindra menigheten att delta i den gudstjänst som skulle ha hållits av domprost </w:t>
      </w:r>
      <w:proofErr w:type="spellStart"/>
      <w:r w:rsidR="009413A8">
        <w:rPr>
          <w:rFonts w:ascii="Arial" w:hAnsi="Arial" w:cs="Arial"/>
          <w:sz w:val="28"/>
          <w:szCs w:val="28"/>
        </w:rPr>
        <w:t>Fjellbu</w:t>
      </w:r>
      <w:proofErr w:type="spellEnd"/>
      <w:r w:rsidR="009413A8">
        <w:rPr>
          <w:rFonts w:ascii="Arial" w:hAnsi="Arial" w:cs="Arial"/>
          <w:sz w:val="28"/>
          <w:szCs w:val="28"/>
        </w:rPr>
        <w:t>.</w:t>
      </w:r>
      <w:r w:rsidR="0085491F">
        <w:rPr>
          <w:rFonts w:ascii="Arial" w:hAnsi="Arial" w:cs="Arial"/>
          <w:sz w:val="28"/>
          <w:szCs w:val="28"/>
        </w:rPr>
        <w:t xml:space="preserve"> </w:t>
      </w:r>
      <w:r w:rsidR="00A51C5A">
        <w:rPr>
          <w:rFonts w:ascii="Arial" w:hAnsi="Arial" w:cs="Arial"/>
          <w:sz w:val="28"/>
          <w:szCs w:val="28"/>
        </w:rPr>
        <w:t>I stället</w:t>
      </w:r>
      <w:r w:rsidR="0085491F">
        <w:rPr>
          <w:rFonts w:ascii="Arial" w:hAnsi="Arial" w:cs="Arial"/>
          <w:sz w:val="28"/>
          <w:szCs w:val="28"/>
        </w:rPr>
        <w:t xml:space="preserve"> gick ett bud till den nazistiska sockenprästen</w:t>
      </w:r>
      <w:r w:rsidR="00C178AC">
        <w:rPr>
          <w:rFonts w:ascii="Arial" w:hAnsi="Arial" w:cs="Arial"/>
          <w:sz w:val="28"/>
          <w:szCs w:val="28"/>
        </w:rPr>
        <w:t xml:space="preserve"> </w:t>
      </w:r>
      <w:proofErr w:type="spellStart"/>
      <w:r w:rsidR="0085491F">
        <w:rPr>
          <w:rFonts w:ascii="Arial" w:hAnsi="Arial" w:cs="Arial"/>
          <w:sz w:val="28"/>
          <w:szCs w:val="28"/>
        </w:rPr>
        <w:t>Blessing</w:t>
      </w:r>
      <w:proofErr w:type="spellEnd"/>
      <w:r w:rsidR="0085491F">
        <w:rPr>
          <w:rFonts w:ascii="Arial" w:hAnsi="Arial" w:cs="Arial"/>
          <w:sz w:val="28"/>
          <w:szCs w:val="28"/>
        </w:rPr>
        <w:t xml:space="preserve"> </w:t>
      </w:r>
      <w:r w:rsidR="00C178AC">
        <w:rPr>
          <w:rFonts w:ascii="Arial" w:hAnsi="Arial" w:cs="Arial"/>
          <w:sz w:val="28"/>
          <w:szCs w:val="28"/>
        </w:rPr>
        <w:t>D</w:t>
      </w:r>
      <w:r w:rsidR="0085491F">
        <w:rPr>
          <w:rFonts w:ascii="Arial" w:hAnsi="Arial" w:cs="Arial"/>
          <w:sz w:val="28"/>
          <w:szCs w:val="28"/>
        </w:rPr>
        <w:t>ahle</w:t>
      </w:r>
      <w:r w:rsidR="00A51C5A">
        <w:rPr>
          <w:rFonts w:ascii="Arial" w:hAnsi="Arial" w:cs="Arial"/>
          <w:sz w:val="28"/>
          <w:szCs w:val="28"/>
        </w:rPr>
        <w:t xml:space="preserve"> på</w:t>
      </w:r>
      <w:r w:rsidR="0085491F">
        <w:rPr>
          <w:rFonts w:ascii="Arial" w:hAnsi="Arial" w:cs="Arial"/>
          <w:sz w:val="28"/>
          <w:szCs w:val="28"/>
        </w:rPr>
        <w:t xml:space="preserve"> order av kyrkodeparte</w:t>
      </w:r>
      <w:r w:rsidR="00A51C5A">
        <w:rPr>
          <w:rFonts w:ascii="Arial" w:hAnsi="Arial" w:cs="Arial"/>
          <w:sz w:val="28"/>
          <w:szCs w:val="28"/>
        </w:rPr>
        <w:t>men</w:t>
      </w:r>
      <w:r w:rsidR="0085491F">
        <w:rPr>
          <w:rFonts w:ascii="Arial" w:hAnsi="Arial" w:cs="Arial"/>
          <w:sz w:val="28"/>
          <w:szCs w:val="28"/>
        </w:rPr>
        <w:t>tet att hålla festpredikan i Trondheims domkyrka samma dag, jag citerar:</w:t>
      </w:r>
    </w:p>
    <w:p w14:paraId="74482F93" w14:textId="77777777" w:rsidR="0085491F" w:rsidRDefault="00134F81" w:rsidP="00211A2E">
      <w:pPr>
        <w:spacing w:line="480" w:lineRule="auto"/>
        <w:rPr>
          <w:rFonts w:ascii="Arial" w:hAnsi="Arial" w:cs="Arial"/>
          <w:sz w:val="28"/>
          <w:szCs w:val="28"/>
        </w:rPr>
      </w:pPr>
      <w:proofErr w:type="gramStart"/>
      <w:r>
        <w:rPr>
          <w:rFonts w:ascii="Arial" w:hAnsi="Arial" w:cs="Arial"/>
          <w:sz w:val="28"/>
          <w:szCs w:val="28"/>
        </w:rPr>
        <w:t>[ ]</w:t>
      </w:r>
      <w:proofErr w:type="gramEnd"/>
      <w:r>
        <w:rPr>
          <w:rFonts w:ascii="Arial" w:hAnsi="Arial" w:cs="Arial"/>
          <w:sz w:val="28"/>
          <w:szCs w:val="28"/>
        </w:rPr>
        <w:t xml:space="preserve"> </w:t>
      </w:r>
      <w:r w:rsidRPr="007C0FFD">
        <w:rPr>
          <w:rFonts w:ascii="Arial" w:hAnsi="Arial" w:cs="Arial"/>
          <w:i/>
          <w:sz w:val="28"/>
          <w:szCs w:val="28"/>
        </w:rPr>
        <w:t xml:space="preserve">med anledning av ”statsakten” på Akershus och Quislings utnämnande till </w:t>
      </w:r>
      <w:r w:rsidR="007C0FFD" w:rsidRPr="007C0FFD">
        <w:rPr>
          <w:rFonts w:ascii="Arial" w:hAnsi="Arial" w:cs="Arial"/>
          <w:i/>
          <w:sz w:val="28"/>
          <w:szCs w:val="28"/>
        </w:rPr>
        <w:t>norsk</w:t>
      </w:r>
      <w:r w:rsidRPr="007C0FFD">
        <w:rPr>
          <w:rFonts w:ascii="Arial" w:hAnsi="Arial" w:cs="Arial"/>
          <w:i/>
          <w:sz w:val="28"/>
          <w:szCs w:val="28"/>
        </w:rPr>
        <w:t xml:space="preserve"> ministerpresident. Kors i kyrkan pryddes med</w:t>
      </w:r>
      <w:r>
        <w:rPr>
          <w:rFonts w:ascii="Arial" w:hAnsi="Arial" w:cs="Arial"/>
          <w:sz w:val="28"/>
          <w:szCs w:val="28"/>
        </w:rPr>
        <w:t xml:space="preserve"> hirdens svarta fanor med solkorsmärket på och de rödgula NS-flaggorna.</w:t>
      </w:r>
    </w:p>
    <w:p w14:paraId="10560A20" w14:textId="77777777" w:rsidR="00134F81" w:rsidRDefault="00134F81" w:rsidP="00211A2E">
      <w:pPr>
        <w:spacing w:line="480" w:lineRule="auto"/>
        <w:rPr>
          <w:rFonts w:ascii="Arial" w:hAnsi="Arial" w:cs="Arial"/>
          <w:sz w:val="28"/>
          <w:szCs w:val="28"/>
        </w:rPr>
      </w:pPr>
      <w:r>
        <w:rPr>
          <w:rFonts w:ascii="Arial" w:hAnsi="Arial" w:cs="Arial"/>
          <w:sz w:val="28"/>
          <w:szCs w:val="28"/>
        </w:rPr>
        <w:t xml:space="preserve">På den skändningen svarade, eller rättare sagt tillkännagav </w:t>
      </w:r>
      <w:proofErr w:type="spellStart"/>
      <w:r>
        <w:rPr>
          <w:rFonts w:ascii="Arial" w:hAnsi="Arial" w:cs="Arial"/>
          <w:sz w:val="28"/>
          <w:szCs w:val="28"/>
        </w:rPr>
        <w:t>Fjellbu</w:t>
      </w:r>
      <w:proofErr w:type="spellEnd"/>
      <w:r>
        <w:rPr>
          <w:rFonts w:ascii="Arial" w:hAnsi="Arial" w:cs="Arial"/>
          <w:sz w:val="28"/>
          <w:szCs w:val="28"/>
        </w:rPr>
        <w:t>, enli</w:t>
      </w:r>
      <w:r w:rsidR="00BC68F2">
        <w:rPr>
          <w:rFonts w:ascii="Arial" w:hAnsi="Arial" w:cs="Arial"/>
          <w:sz w:val="28"/>
          <w:szCs w:val="28"/>
        </w:rPr>
        <w:t xml:space="preserve">gt </w:t>
      </w:r>
      <w:r>
        <w:rPr>
          <w:rFonts w:ascii="Arial" w:hAnsi="Arial" w:cs="Arial"/>
          <w:sz w:val="28"/>
          <w:szCs w:val="28"/>
        </w:rPr>
        <w:t>Berggrav, att han skulle hålla sin</w:t>
      </w:r>
      <w:r w:rsidR="00AF6235">
        <w:rPr>
          <w:rFonts w:ascii="Arial" w:hAnsi="Arial" w:cs="Arial"/>
          <w:sz w:val="28"/>
          <w:szCs w:val="28"/>
        </w:rPr>
        <w:t xml:space="preserve"> högmässa med altartjänst. Han visste att han utman</w:t>
      </w:r>
      <w:r w:rsidR="00BC68F2">
        <w:rPr>
          <w:rFonts w:ascii="Arial" w:hAnsi="Arial" w:cs="Arial"/>
          <w:sz w:val="28"/>
          <w:szCs w:val="28"/>
        </w:rPr>
        <w:t>a</w:t>
      </w:r>
      <w:r w:rsidR="00AF6235">
        <w:rPr>
          <w:rFonts w:ascii="Arial" w:hAnsi="Arial" w:cs="Arial"/>
          <w:sz w:val="28"/>
          <w:szCs w:val="28"/>
        </w:rPr>
        <w:t>de regimen med sin påstridighet, men ansåg på samma gång att detta var hans solk</w:t>
      </w:r>
      <w:r w:rsidR="00BC68F2">
        <w:rPr>
          <w:rFonts w:ascii="Arial" w:hAnsi="Arial" w:cs="Arial"/>
          <w:sz w:val="28"/>
          <w:szCs w:val="28"/>
        </w:rPr>
        <w:t>lara rätt</w:t>
      </w:r>
      <w:r w:rsidR="00AF6235">
        <w:rPr>
          <w:rFonts w:ascii="Arial" w:hAnsi="Arial" w:cs="Arial"/>
          <w:sz w:val="28"/>
          <w:szCs w:val="28"/>
        </w:rPr>
        <w:t xml:space="preserve"> och hans kyrkliga plikt, klargör Berggrav. Och tillägger att </w:t>
      </w:r>
      <w:r w:rsidR="00BC68F2">
        <w:rPr>
          <w:rFonts w:ascii="Arial" w:hAnsi="Arial" w:cs="Arial"/>
          <w:sz w:val="28"/>
          <w:szCs w:val="28"/>
        </w:rPr>
        <w:t xml:space="preserve">för säkerhetsskull fann stannade inte </w:t>
      </w:r>
      <w:proofErr w:type="spellStart"/>
      <w:r w:rsidR="00BC68F2">
        <w:rPr>
          <w:rFonts w:ascii="Arial" w:hAnsi="Arial" w:cs="Arial"/>
          <w:sz w:val="28"/>
          <w:szCs w:val="28"/>
        </w:rPr>
        <w:t>Fjellbu</w:t>
      </w:r>
      <w:proofErr w:type="spellEnd"/>
      <w:r w:rsidR="00BC68F2">
        <w:rPr>
          <w:rFonts w:ascii="Arial" w:hAnsi="Arial" w:cs="Arial"/>
          <w:sz w:val="28"/>
          <w:szCs w:val="28"/>
        </w:rPr>
        <w:t xml:space="preserve"> i sin lägenhet den förmiddagen.</w:t>
      </w:r>
      <w:r w:rsidR="007C0FFD">
        <w:rPr>
          <w:rFonts w:ascii="Arial" w:hAnsi="Arial" w:cs="Arial"/>
          <w:sz w:val="28"/>
          <w:szCs w:val="28"/>
        </w:rPr>
        <w:t xml:space="preserve"> Så när polisen kom för att hämta honom fanns han inte där, och ingen kunde lämna besked om vart han gått, poängterar Berggrav.</w:t>
      </w:r>
    </w:p>
    <w:p w14:paraId="4FCF316F" w14:textId="7E82E4B1" w:rsidR="00AE4603" w:rsidRDefault="00AE4603" w:rsidP="00211A2E">
      <w:pPr>
        <w:spacing w:line="480" w:lineRule="auto"/>
        <w:rPr>
          <w:rFonts w:ascii="Arial" w:hAnsi="Arial" w:cs="Arial"/>
          <w:sz w:val="28"/>
          <w:szCs w:val="28"/>
        </w:rPr>
      </w:pPr>
      <w:r>
        <w:rPr>
          <w:rFonts w:ascii="Arial" w:hAnsi="Arial" w:cs="Arial"/>
          <w:sz w:val="28"/>
          <w:szCs w:val="28"/>
        </w:rPr>
        <w:lastRenderedPageBreak/>
        <w:t xml:space="preserve">Någon hade emellertid burit ner hans prästrock till hans gömställe och </w:t>
      </w:r>
      <w:r w:rsidR="00FB33EF">
        <w:rPr>
          <w:rFonts w:ascii="Arial" w:hAnsi="Arial" w:cs="Arial"/>
          <w:sz w:val="28"/>
          <w:szCs w:val="28"/>
        </w:rPr>
        <w:t xml:space="preserve">strax innan </w:t>
      </w:r>
      <w:r>
        <w:rPr>
          <w:rFonts w:ascii="Arial" w:hAnsi="Arial" w:cs="Arial"/>
          <w:sz w:val="28"/>
          <w:szCs w:val="28"/>
        </w:rPr>
        <w:t xml:space="preserve">klockan </w:t>
      </w:r>
      <w:r w:rsidR="00FB33EF">
        <w:rPr>
          <w:rFonts w:ascii="Arial" w:hAnsi="Arial" w:cs="Arial"/>
          <w:sz w:val="28"/>
          <w:szCs w:val="28"/>
        </w:rPr>
        <w:t>2 anlände han till domkyrkan</w:t>
      </w:r>
      <w:r w:rsidR="00C178AC">
        <w:rPr>
          <w:rFonts w:ascii="Arial" w:hAnsi="Arial" w:cs="Arial"/>
          <w:sz w:val="28"/>
          <w:szCs w:val="28"/>
        </w:rPr>
        <w:t>.</w:t>
      </w:r>
    </w:p>
    <w:p w14:paraId="5AA857EC" w14:textId="77777777" w:rsidR="0085491F" w:rsidRDefault="0085491F" w:rsidP="00211A2E">
      <w:pPr>
        <w:spacing w:line="480" w:lineRule="auto"/>
        <w:rPr>
          <w:rFonts w:ascii="Arial" w:hAnsi="Arial" w:cs="Arial"/>
          <w:sz w:val="28"/>
          <w:szCs w:val="28"/>
        </w:rPr>
      </w:pPr>
    </w:p>
    <w:p w14:paraId="0741E875" w14:textId="77777777" w:rsidR="000340A9" w:rsidRDefault="000340A9" w:rsidP="00815D68">
      <w:pPr>
        <w:spacing w:line="480" w:lineRule="auto"/>
        <w:rPr>
          <w:rFonts w:ascii="Arial" w:hAnsi="Arial" w:cs="Arial"/>
          <w:sz w:val="28"/>
          <w:szCs w:val="28"/>
        </w:rPr>
      </w:pPr>
    </w:p>
    <w:p w14:paraId="067F7D51" w14:textId="77777777" w:rsidR="00751344" w:rsidRDefault="00751344" w:rsidP="00815D68">
      <w:pPr>
        <w:spacing w:line="480" w:lineRule="auto"/>
        <w:rPr>
          <w:rFonts w:ascii="Arial" w:hAnsi="Arial" w:cs="Arial"/>
          <w:sz w:val="28"/>
          <w:szCs w:val="28"/>
        </w:rPr>
      </w:pPr>
    </w:p>
    <w:p w14:paraId="63F7315D" w14:textId="77777777" w:rsidR="002B6B6E" w:rsidRDefault="002B6B6E" w:rsidP="00815D68">
      <w:pPr>
        <w:spacing w:line="480" w:lineRule="auto"/>
        <w:rPr>
          <w:rFonts w:ascii="Arial" w:hAnsi="Arial" w:cs="Arial"/>
          <w:sz w:val="28"/>
          <w:szCs w:val="28"/>
        </w:rPr>
      </w:pPr>
    </w:p>
    <w:p w14:paraId="1D2DABAE" w14:textId="77777777" w:rsidR="002B6B6E" w:rsidRDefault="002B6B6E" w:rsidP="00815D68">
      <w:pPr>
        <w:spacing w:line="480" w:lineRule="auto"/>
        <w:rPr>
          <w:rFonts w:ascii="Arial" w:hAnsi="Arial" w:cs="Arial"/>
          <w:sz w:val="28"/>
          <w:szCs w:val="28"/>
        </w:rPr>
      </w:pPr>
    </w:p>
    <w:p w14:paraId="7C200574" w14:textId="77777777" w:rsidR="002B6B6E" w:rsidRDefault="002B6B6E" w:rsidP="00815D68">
      <w:pPr>
        <w:spacing w:line="480" w:lineRule="auto"/>
        <w:rPr>
          <w:rFonts w:ascii="Arial" w:hAnsi="Arial" w:cs="Arial"/>
          <w:sz w:val="28"/>
          <w:szCs w:val="28"/>
        </w:rPr>
      </w:pPr>
    </w:p>
    <w:p w14:paraId="737E2BC6" w14:textId="77777777" w:rsidR="002B6B6E" w:rsidRDefault="002B6B6E" w:rsidP="00815D68">
      <w:pPr>
        <w:spacing w:line="480" w:lineRule="auto"/>
        <w:rPr>
          <w:rFonts w:ascii="Arial" w:hAnsi="Arial" w:cs="Arial"/>
          <w:sz w:val="28"/>
          <w:szCs w:val="28"/>
        </w:rPr>
      </w:pPr>
    </w:p>
    <w:p w14:paraId="4A6235DA" w14:textId="77777777" w:rsidR="002B6B6E" w:rsidRDefault="002B6B6E" w:rsidP="00815D68">
      <w:pPr>
        <w:spacing w:line="480" w:lineRule="auto"/>
        <w:rPr>
          <w:rFonts w:ascii="Arial" w:hAnsi="Arial" w:cs="Arial"/>
          <w:sz w:val="28"/>
          <w:szCs w:val="28"/>
        </w:rPr>
      </w:pPr>
      <w:r>
        <w:rPr>
          <w:rFonts w:ascii="Arial" w:hAnsi="Arial" w:cs="Arial"/>
          <w:sz w:val="28"/>
          <w:szCs w:val="28"/>
        </w:rPr>
        <w:t>Länkar och tips:</w:t>
      </w:r>
    </w:p>
    <w:p w14:paraId="34B8CDD4" w14:textId="77777777" w:rsidR="002B6B6E" w:rsidRPr="00AB02D4" w:rsidRDefault="002B6B6E" w:rsidP="00815D68">
      <w:pPr>
        <w:spacing w:line="480" w:lineRule="auto"/>
        <w:rPr>
          <w:rFonts w:ascii="Arial" w:hAnsi="Arial" w:cs="Arial"/>
          <w:sz w:val="28"/>
          <w:szCs w:val="28"/>
        </w:rPr>
      </w:pPr>
      <w:r w:rsidRPr="002B6B6E">
        <w:rPr>
          <w:rFonts w:ascii="Arial" w:hAnsi="Arial" w:cs="Arial"/>
          <w:sz w:val="28"/>
          <w:szCs w:val="28"/>
        </w:rPr>
        <w:t>https://www.dn.se/ledare/kolumner/peter-wolodarski-sds-skamliga-syn-pa-judar-och-de-andra/</w:t>
      </w:r>
    </w:p>
    <w:sectPr w:rsidR="002B6B6E" w:rsidRPr="00AB02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D4"/>
    <w:rsid w:val="00006BED"/>
    <w:rsid w:val="000340A9"/>
    <w:rsid w:val="00052E23"/>
    <w:rsid w:val="00134F81"/>
    <w:rsid w:val="00161D18"/>
    <w:rsid w:val="00211A2E"/>
    <w:rsid w:val="00241A4A"/>
    <w:rsid w:val="002B6B6E"/>
    <w:rsid w:val="003807E1"/>
    <w:rsid w:val="003E3D89"/>
    <w:rsid w:val="004C5AC2"/>
    <w:rsid w:val="00570DBD"/>
    <w:rsid w:val="00751344"/>
    <w:rsid w:val="007C0FFD"/>
    <w:rsid w:val="00815D68"/>
    <w:rsid w:val="0085491F"/>
    <w:rsid w:val="00854E26"/>
    <w:rsid w:val="00866B3D"/>
    <w:rsid w:val="009413A8"/>
    <w:rsid w:val="00A51C5A"/>
    <w:rsid w:val="00AB02D4"/>
    <w:rsid w:val="00AE4603"/>
    <w:rsid w:val="00AF6235"/>
    <w:rsid w:val="00BC68F2"/>
    <w:rsid w:val="00C178AC"/>
    <w:rsid w:val="00CD0D39"/>
    <w:rsid w:val="00D07094"/>
    <w:rsid w:val="00E95E5E"/>
    <w:rsid w:val="00FB33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3196C"/>
  <w15:chartTrackingRefBased/>
  <w15:docId w15:val="{7829730C-1C2A-40DB-BC97-12C94349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654</Words>
  <Characters>3438</Characters>
  <Application>Microsoft Office Word</Application>
  <DocSecurity>0</DocSecurity>
  <Lines>73</Lines>
  <Paragraphs>20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lindbom</dc:creator>
  <cp:keywords/>
  <dc:description/>
  <cp:lastModifiedBy>helena lindbom</cp:lastModifiedBy>
  <cp:revision>26</cp:revision>
  <dcterms:created xsi:type="dcterms:W3CDTF">2018-07-21T18:08:00Z</dcterms:created>
  <dcterms:modified xsi:type="dcterms:W3CDTF">2026-02-24T00:40:00Z</dcterms:modified>
</cp:coreProperties>
</file>