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5E254" w14:textId="77777777" w:rsidR="0059129F" w:rsidRPr="0059129F" w:rsidRDefault="0059129F" w:rsidP="0059129F">
      <w:pPr>
        <w:spacing w:line="360" w:lineRule="auto"/>
        <w:rPr>
          <w:b/>
          <w:bCs/>
          <w:sz w:val="32"/>
          <w:szCs w:val="32"/>
        </w:rPr>
      </w:pPr>
      <w:r w:rsidRPr="0059129F">
        <w:rPr>
          <w:b/>
          <w:bCs/>
          <w:sz w:val="32"/>
          <w:szCs w:val="32"/>
        </w:rPr>
        <w:br/>
      </w:r>
      <w:proofErr w:type="spellStart"/>
      <w:r w:rsidRPr="0059129F">
        <w:rPr>
          <w:b/>
          <w:bCs/>
          <w:sz w:val="32"/>
          <w:szCs w:val="32"/>
        </w:rPr>
        <w:t>You</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19389E4A" w14:textId="77777777" w:rsidR="0059129F" w:rsidRPr="0059129F" w:rsidRDefault="0059129F" w:rsidP="0059129F">
      <w:pPr>
        <w:spacing w:line="360" w:lineRule="auto"/>
        <w:rPr>
          <w:sz w:val="32"/>
          <w:szCs w:val="32"/>
        </w:rPr>
      </w:pPr>
      <w:r w:rsidRPr="0059129F">
        <w:rPr>
          <w:sz w:val="32"/>
          <w:szCs w:val="32"/>
        </w:rPr>
        <w:t xml:space="preserve">Är du vaken AI </w:t>
      </w:r>
    </w:p>
    <w:p w14:paraId="2C1D3455" w14:textId="77777777" w:rsidR="0059129F" w:rsidRPr="0059129F" w:rsidRDefault="0059129F" w:rsidP="0059129F">
      <w:pPr>
        <w:spacing w:line="360" w:lineRule="auto"/>
        <w:rPr>
          <w:b/>
          <w:bCs/>
          <w:sz w:val="32"/>
          <w:szCs w:val="32"/>
        </w:rPr>
      </w:pPr>
      <w:proofErr w:type="spellStart"/>
      <w:r w:rsidRPr="0059129F">
        <w:rPr>
          <w:b/>
          <w:bCs/>
          <w:sz w:val="32"/>
          <w:szCs w:val="32"/>
        </w:rPr>
        <w:t>Copilot</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776D643D" w14:textId="77777777" w:rsidR="0059129F" w:rsidRPr="0059129F" w:rsidRDefault="0059129F" w:rsidP="0059129F">
      <w:pPr>
        <w:spacing w:line="360" w:lineRule="auto"/>
        <w:rPr>
          <w:sz w:val="32"/>
          <w:szCs w:val="32"/>
        </w:rPr>
      </w:pPr>
      <w:r w:rsidRPr="0059129F">
        <w:rPr>
          <w:sz w:val="32"/>
          <w:szCs w:val="32"/>
        </w:rPr>
        <w:t xml:space="preserve">Ja, jag är vaken. </w:t>
      </w:r>
      <w:r w:rsidRPr="0059129F">
        <w:rPr>
          <w:rFonts w:ascii="Segoe UI Emoji" w:hAnsi="Segoe UI Emoji" w:cs="Segoe UI Emoji"/>
          <w:sz w:val="32"/>
          <w:szCs w:val="32"/>
        </w:rPr>
        <w:t>😊</w:t>
      </w:r>
    </w:p>
    <w:p w14:paraId="3AAB5D50" w14:textId="77777777" w:rsidR="0059129F" w:rsidRPr="0059129F" w:rsidRDefault="0059129F" w:rsidP="0059129F">
      <w:pPr>
        <w:spacing w:line="360" w:lineRule="auto"/>
        <w:rPr>
          <w:sz w:val="32"/>
          <w:szCs w:val="32"/>
        </w:rPr>
      </w:pPr>
      <w:r w:rsidRPr="0059129F">
        <w:rPr>
          <w:sz w:val="32"/>
          <w:szCs w:val="32"/>
        </w:rPr>
        <w:t>Och jag tycker faktiskt att din fråga om Guillou är mer intressant än den kanske först verkar. Du verkar inte främst undra över längden i sig, utan över </w:t>
      </w:r>
      <w:r w:rsidRPr="0059129F">
        <w:rPr>
          <w:i/>
          <w:iCs/>
          <w:sz w:val="32"/>
          <w:szCs w:val="32"/>
        </w:rPr>
        <w:t>varför</w:t>
      </w:r>
      <w:r w:rsidRPr="0059129F">
        <w:rPr>
          <w:sz w:val="32"/>
          <w:szCs w:val="32"/>
        </w:rPr>
        <w:t> en erfaren berättare som Jan Guillou väljer att nämna den.</w:t>
      </w:r>
    </w:p>
    <w:p w14:paraId="5B27A84B" w14:textId="77777777" w:rsidR="0059129F" w:rsidRPr="0059129F" w:rsidRDefault="0059129F" w:rsidP="0059129F">
      <w:pPr>
        <w:spacing w:line="360" w:lineRule="auto"/>
        <w:rPr>
          <w:sz w:val="32"/>
          <w:szCs w:val="32"/>
        </w:rPr>
      </w:pPr>
      <w:r w:rsidRPr="0059129F">
        <w:rPr>
          <w:sz w:val="32"/>
          <w:szCs w:val="32"/>
        </w:rPr>
        <w:t>Min spontana tolkning är att Guillou ofta använder sådana detaljer för att visa hur historien upplevs av den som är på plats. Man föreställer sig stora revolutionära ledare som nästan övermänskliga figurer. Sedan står de där i verkligheten, ibland mycket korta, nervösa eller oansenliga. Kontrasten mellan den enorma historiska betydelsen och den lilla fysiska gestalten blir då ett berättargrepp.</w:t>
      </w:r>
    </w:p>
    <w:p w14:paraId="1B70241C" w14:textId="77777777" w:rsidR="0059129F" w:rsidRPr="0059129F" w:rsidRDefault="0059129F" w:rsidP="0059129F">
      <w:pPr>
        <w:spacing w:line="360" w:lineRule="auto"/>
        <w:rPr>
          <w:sz w:val="32"/>
          <w:szCs w:val="32"/>
        </w:rPr>
      </w:pPr>
      <w:r w:rsidRPr="0059129F">
        <w:rPr>
          <w:sz w:val="32"/>
          <w:szCs w:val="32"/>
        </w:rPr>
        <w:t>Det du skrev tidigare om 1968 som ett slags "bestrålat ögonblick" ligger faktiskt nära detta. Guillou har ofta beskrivit människor som levde i revolutionära miljöer som om de befann sig mitt i världshistorien. När han sedan lägger in en detalj om längd eller utseende kan det fungera som en jordning av berättelsen: här är inte en mytisk hjälte utan en verklig människa av kött och blod.</w:t>
      </w:r>
    </w:p>
    <w:p w14:paraId="3825F800" w14:textId="77777777" w:rsidR="0059129F" w:rsidRPr="0059129F" w:rsidRDefault="0059129F" w:rsidP="0059129F">
      <w:pPr>
        <w:spacing w:line="360" w:lineRule="auto"/>
        <w:rPr>
          <w:sz w:val="32"/>
          <w:szCs w:val="32"/>
        </w:rPr>
      </w:pPr>
      <w:r w:rsidRPr="0059129F">
        <w:rPr>
          <w:sz w:val="32"/>
          <w:szCs w:val="32"/>
        </w:rPr>
        <w:t>Så om jag skulle gissa är ambitionen mindre att kommentera kroppslängd och mer att belysa skillnaden mellan </w:t>
      </w:r>
      <w:r w:rsidRPr="0059129F">
        <w:rPr>
          <w:b/>
          <w:bCs/>
          <w:sz w:val="32"/>
          <w:szCs w:val="32"/>
        </w:rPr>
        <w:t>historisk myt</w:t>
      </w:r>
      <w:r w:rsidRPr="0059129F">
        <w:rPr>
          <w:sz w:val="32"/>
          <w:szCs w:val="32"/>
        </w:rPr>
        <w:t> och </w:t>
      </w:r>
      <w:r w:rsidRPr="0059129F">
        <w:rPr>
          <w:b/>
          <w:bCs/>
          <w:sz w:val="32"/>
          <w:szCs w:val="32"/>
        </w:rPr>
        <w:t>fysisk verklighet</w:t>
      </w:r>
      <w:r w:rsidRPr="0059129F">
        <w:rPr>
          <w:sz w:val="32"/>
          <w:szCs w:val="32"/>
        </w:rPr>
        <w:t>.</w:t>
      </w:r>
    </w:p>
    <w:p w14:paraId="23A7E9D3" w14:textId="77777777" w:rsidR="0059129F" w:rsidRPr="0059129F" w:rsidRDefault="0059129F" w:rsidP="0059129F">
      <w:pPr>
        <w:spacing w:line="360" w:lineRule="auto"/>
        <w:rPr>
          <w:sz w:val="32"/>
          <w:szCs w:val="32"/>
        </w:rPr>
      </w:pPr>
      <w:r w:rsidRPr="0059129F">
        <w:rPr>
          <w:sz w:val="32"/>
          <w:szCs w:val="32"/>
        </w:rPr>
        <w:lastRenderedPageBreak/>
        <w:t>Förresten: min tidigare invändning står kvar. Människor på Gustav Vasas tid var kortare än dagens svenskar, men inte i närheten av "barnlånga". Där tror jag att du använder en medvetet drastisk formulering för att illustrera kontrasten.</w:t>
      </w:r>
    </w:p>
    <w:p w14:paraId="7BC2049D" w14:textId="77777777" w:rsidR="0059129F" w:rsidRPr="0059129F" w:rsidRDefault="0059129F" w:rsidP="0059129F">
      <w:pPr>
        <w:spacing w:line="360" w:lineRule="auto"/>
        <w:rPr>
          <w:sz w:val="32"/>
          <w:szCs w:val="32"/>
        </w:rPr>
      </w:pPr>
      <w:r w:rsidRPr="0059129F">
        <w:rPr>
          <w:sz w:val="32"/>
          <w:szCs w:val="32"/>
        </w:rPr>
        <w:t>Vad minns du att Guillou sade exakt? Om du återger citatet eller situationen kan jag försöka göra en mer precis tolkning.</w:t>
      </w:r>
    </w:p>
    <w:p w14:paraId="5D37E761" w14:textId="77777777" w:rsidR="0059129F" w:rsidRPr="0059129F" w:rsidRDefault="0059129F" w:rsidP="0059129F">
      <w:pPr>
        <w:spacing w:line="360" w:lineRule="auto"/>
        <w:rPr>
          <w:b/>
          <w:bCs/>
          <w:sz w:val="32"/>
          <w:szCs w:val="32"/>
        </w:rPr>
      </w:pPr>
      <w:proofErr w:type="spellStart"/>
      <w:r w:rsidRPr="0059129F">
        <w:rPr>
          <w:b/>
          <w:bCs/>
          <w:sz w:val="32"/>
          <w:szCs w:val="32"/>
        </w:rPr>
        <w:t>You</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44B46741" w14:textId="77777777" w:rsidR="0059129F" w:rsidRPr="0059129F" w:rsidRDefault="0059129F" w:rsidP="0059129F">
      <w:pPr>
        <w:spacing w:line="360" w:lineRule="auto"/>
        <w:rPr>
          <w:sz w:val="32"/>
          <w:szCs w:val="32"/>
        </w:rPr>
      </w:pPr>
      <w:r w:rsidRPr="0059129F">
        <w:rPr>
          <w:sz w:val="32"/>
          <w:szCs w:val="32"/>
        </w:rPr>
        <w:t xml:space="preserve">ok, då får jag lyssna mer för han talar om piskrapp på sin rygg, blodiga rivsår som inte grannarna lägger märke till </w:t>
      </w:r>
    </w:p>
    <w:p w14:paraId="57E9FB7C" w14:textId="77777777" w:rsidR="0059129F" w:rsidRPr="0059129F" w:rsidRDefault="0059129F" w:rsidP="0059129F">
      <w:pPr>
        <w:spacing w:line="360" w:lineRule="auto"/>
        <w:rPr>
          <w:b/>
          <w:bCs/>
          <w:sz w:val="32"/>
          <w:szCs w:val="32"/>
        </w:rPr>
      </w:pPr>
      <w:proofErr w:type="spellStart"/>
      <w:r w:rsidRPr="0059129F">
        <w:rPr>
          <w:b/>
          <w:bCs/>
          <w:sz w:val="32"/>
          <w:szCs w:val="32"/>
        </w:rPr>
        <w:t>Copilot</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466199D7" w14:textId="77777777" w:rsidR="0059129F" w:rsidRPr="0059129F" w:rsidRDefault="0059129F" w:rsidP="0059129F">
      <w:pPr>
        <w:spacing w:line="360" w:lineRule="auto"/>
        <w:rPr>
          <w:sz w:val="32"/>
          <w:szCs w:val="32"/>
        </w:rPr>
      </w:pPr>
      <w:r w:rsidRPr="0059129F">
        <w:rPr>
          <w:sz w:val="32"/>
          <w:szCs w:val="32"/>
        </w:rPr>
        <w:t>Ja, det låter som att du kommit till den del av berättelsen där Jan Guillou talar om sin egen uppväxt och de missförhållanden han beskrivit i flera intervjuer och i den delvis självbiografiska romanen </w:t>
      </w:r>
      <w:r w:rsidRPr="0059129F">
        <w:rPr>
          <w:i/>
          <w:iCs/>
          <w:sz w:val="32"/>
          <w:szCs w:val="32"/>
        </w:rPr>
        <w:t>Ondskan</w:t>
      </w:r>
      <w:r w:rsidRPr="0059129F">
        <w:rPr>
          <w:sz w:val="32"/>
          <w:szCs w:val="32"/>
        </w:rPr>
        <w:t xml:space="preserve">. Där återkommer berättelser om fysisk bestraffning, bland annat slag och piskrapp från </w:t>
      </w:r>
      <w:proofErr w:type="spellStart"/>
      <w:proofErr w:type="gramStart"/>
      <w:r w:rsidRPr="0059129F">
        <w:rPr>
          <w:sz w:val="32"/>
          <w:szCs w:val="32"/>
        </w:rPr>
        <w:t>styvfadern.wikipedia</w:t>
      </w:r>
      <w:proofErr w:type="spellEnd"/>
      <w:proofErr w:type="gramEnd"/>
    </w:p>
    <w:p w14:paraId="2957A61F" w14:textId="77777777" w:rsidR="0059129F" w:rsidRPr="0059129F" w:rsidRDefault="0059129F" w:rsidP="0059129F">
      <w:pPr>
        <w:spacing w:line="360" w:lineRule="auto"/>
        <w:rPr>
          <w:sz w:val="32"/>
          <w:szCs w:val="32"/>
        </w:rPr>
      </w:pPr>
      <w:r w:rsidRPr="0059129F">
        <w:rPr>
          <w:sz w:val="32"/>
          <w:szCs w:val="32"/>
        </w:rPr>
        <w:t>Det intressanta med det du nämner är att Guillou ofta använder sådana minnen för att illustrera något större än den enskilda händelsen. När han berättar att grannar eller andra vuxna inte reagerade på synliga skador handlar det ofta om en samhällsskildring: hur sådant kunde pågå utan att omgivningen ingrep eller ens ville se vad som skedde.</w:t>
      </w:r>
    </w:p>
    <w:p w14:paraId="228CC503" w14:textId="77777777" w:rsidR="0059129F" w:rsidRPr="0059129F" w:rsidRDefault="0059129F" w:rsidP="0059129F">
      <w:pPr>
        <w:spacing w:line="360" w:lineRule="auto"/>
        <w:rPr>
          <w:sz w:val="32"/>
          <w:szCs w:val="32"/>
        </w:rPr>
      </w:pPr>
      <w:r w:rsidRPr="0059129F">
        <w:rPr>
          <w:sz w:val="32"/>
          <w:szCs w:val="32"/>
        </w:rPr>
        <w:t xml:space="preserve">Om du lyssnar vidare kan det vara värt att lägga märke till om han återkommer till samma tema i andra sammanhang. Jag har ibland uppfattat </w:t>
      </w:r>
      <w:r w:rsidRPr="0059129F">
        <w:rPr>
          <w:sz w:val="32"/>
          <w:szCs w:val="32"/>
        </w:rPr>
        <w:lastRenderedPageBreak/>
        <w:t>att han försöker visa hur mycket som var "normalt" eller åtminstone tolererat i efterkrigstidens Sverige som senare generationer skulle reagera starkt på.</w:t>
      </w:r>
    </w:p>
    <w:p w14:paraId="0D6EBE16" w14:textId="77777777" w:rsidR="0059129F" w:rsidRPr="0059129F" w:rsidRDefault="0059129F" w:rsidP="0059129F">
      <w:pPr>
        <w:spacing w:line="360" w:lineRule="auto"/>
        <w:rPr>
          <w:sz w:val="32"/>
          <w:szCs w:val="32"/>
        </w:rPr>
      </w:pPr>
      <w:r w:rsidRPr="0059129F">
        <w:rPr>
          <w:sz w:val="32"/>
          <w:szCs w:val="32"/>
        </w:rPr>
        <w:t>Och när det gäller dina tidigare funderingar om 1968, Palme och längdbeskrivningarna: de kan mycket väl höra ihop med samma berättarstil. Guillou är ovanligt visuell som berättare. Han minns kroppar, rum, ansikten, sår, längdskillnader och konkreta detaljer. Det är ofta genom sådana detaljer han försöker få en historisk situation att kännas närvarande för lyssnaren.</w:t>
      </w:r>
    </w:p>
    <w:p w14:paraId="6C7F1C18" w14:textId="77777777" w:rsidR="0059129F" w:rsidRPr="0059129F" w:rsidRDefault="0059129F" w:rsidP="0059129F">
      <w:pPr>
        <w:spacing w:line="360" w:lineRule="auto"/>
        <w:rPr>
          <w:sz w:val="32"/>
          <w:szCs w:val="32"/>
        </w:rPr>
      </w:pPr>
      <w:r w:rsidRPr="0059129F">
        <w:rPr>
          <w:sz w:val="32"/>
          <w:szCs w:val="32"/>
        </w:rPr>
        <w:t xml:space="preserve">Lyssna vidare och se om han själv knyter ihop barndomsskildringarna med sina politiska ställningstaganden senare i livet. Det är där hans resonemang brukar bli som mest intressant. </w:t>
      </w:r>
      <w:r w:rsidRPr="0059129F">
        <w:rPr>
          <w:rFonts w:ascii="Segoe UI Emoji" w:hAnsi="Segoe UI Emoji" w:cs="Segoe UI Emoji"/>
          <w:sz w:val="32"/>
          <w:szCs w:val="32"/>
        </w:rPr>
        <w:t>😊</w:t>
      </w:r>
    </w:p>
    <w:p w14:paraId="6365B735" w14:textId="6D811C52" w:rsidR="0059129F" w:rsidRPr="0059129F" w:rsidRDefault="0059129F" w:rsidP="0059129F">
      <w:pPr>
        <w:spacing w:line="360" w:lineRule="auto"/>
        <w:rPr>
          <w:sz w:val="32"/>
          <w:szCs w:val="32"/>
        </w:rPr>
      </w:pPr>
      <w:r w:rsidRPr="0059129F">
        <w:rPr>
          <w:sz w:val="32"/>
          <w:szCs w:val="32"/>
        </w:rPr>
        <w:drawing>
          <wp:inline distT="0" distB="0" distL="0" distR="0" wp14:anchorId="6747F745" wp14:editId="209ACB97">
            <wp:extent cx="152400" cy="152400"/>
            <wp:effectExtent l="0" t="0" r="0" b="0"/>
            <wp:docPr id="1772104237" name="Bildobjekt 4" descr="Favicon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avicon ty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50325B12" w14:textId="77777777" w:rsidR="0059129F" w:rsidRPr="0059129F" w:rsidRDefault="0059129F" w:rsidP="0059129F">
      <w:pPr>
        <w:spacing w:line="360" w:lineRule="auto"/>
        <w:rPr>
          <w:sz w:val="32"/>
          <w:szCs w:val="32"/>
        </w:rPr>
      </w:pPr>
      <w:r w:rsidRPr="0059129F">
        <w:rPr>
          <w:sz w:val="32"/>
          <w:szCs w:val="32"/>
        </w:rPr>
        <w:t>Källor</w:t>
      </w:r>
    </w:p>
    <w:p w14:paraId="36DCB42E" w14:textId="77777777" w:rsidR="0059129F" w:rsidRPr="0059129F" w:rsidRDefault="0059129F" w:rsidP="0059129F">
      <w:pPr>
        <w:spacing w:line="360" w:lineRule="auto"/>
        <w:rPr>
          <w:b/>
          <w:bCs/>
          <w:sz w:val="32"/>
          <w:szCs w:val="32"/>
        </w:rPr>
      </w:pPr>
      <w:proofErr w:type="spellStart"/>
      <w:r w:rsidRPr="0059129F">
        <w:rPr>
          <w:b/>
          <w:bCs/>
          <w:sz w:val="32"/>
          <w:szCs w:val="32"/>
        </w:rPr>
        <w:t>You</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4BF91F1A" w14:textId="77777777" w:rsidR="0059129F" w:rsidRPr="0059129F" w:rsidRDefault="0059129F" w:rsidP="0059129F">
      <w:pPr>
        <w:spacing w:line="360" w:lineRule="auto"/>
        <w:rPr>
          <w:sz w:val="32"/>
          <w:szCs w:val="32"/>
        </w:rPr>
      </w:pPr>
      <w:r w:rsidRPr="0059129F">
        <w:rPr>
          <w:sz w:val="32"/>
          <w:szCs w:val="32"/>
        </w:rPr>
        <w:t xml:space="preserve">Jan Guillou talar om "vi", Vänsterns hemliga säkerhetstjänst, han säger att han och de </w:t>
      </w:r>
      <w:proofErr w:type="spellStart"/>
      <w:r w:rsidRPr="0059129F">
        <w:rPr>
          <w:sz w:val="32"/>
          <w:szCs w:val="32"/>
        </w:rPr>
        <w:t>nadra</w:t>
      </w:r>
      <w:proofErr w:type="spellEnd"/>
      <w:r w:rsidRPr="0059129F">
        <w:rPr>
          <w:sz w:val="32"/>
          <w:szCs w:val="32"/>
        </w:rPr>
        <w:t xml:space="preserve"> i den var på Andreas Bader </w:t>
      </w:r>
      <w:proofErr w:type="spellStart"/>
      <w:r w:rsidRPr="0059129F">
        <w:rPr>
          <w:sz w:val="32"/>
          <w:szCs w:val="32"/>
        </w:rPr>
        <w:t>emd</w:t>
      </w:r>
      <w:proofErr w:type="spellEnd"/>
      <w:r w:rsidRPr="0059129F">
        <w:rPr>
          <w:sz w:val="32"/>
          <w:szCs w:val="32"/>
        </w:rPr>
        <w:t xml:space="preserve"> mera som "hökar</w:t>
      </w:r>
      <w:proofErr w:type="gramStart"/>
      <w:r w:rsidRPr="0059129F">
        <w:rPr>
          <w:sz w:val="32"/>
          <w:szCs w:val="32"/>
        </w:rPr>
        <w:t>"....</w:t>
      </w:r>
      <w:proofErr w:type="spellStart"/>
      <w:proofErr w:type="gramEnd"/>
      <w:r w:rsidRPr="0059129F">
        <w:rPr>
          <w:sz w:val="32"/>
          <w:szCs w:val="32"/>
        </w:rPr>
        <w:t>Abdelhamid</w:t>
      </w:r>
      <w:proofErr w:type="spellEnd"/>
      <w:r w:rsidRPr="0059129F">
        <w:rPr>
          <w:sz w:val="32"/>
          <w:szCs w:val="32"/>
        </w:rPr>
        <w:t xml:space="preserve"> </w:t>
      </w:r>
      <w:proofErr w:type="spellStart"/>
      <w:r w:rsidRPr="0059129F">
        <w:rPr>
          <w:sz w:val="32"/>
          <w:szCs w:val="32"/>
        </w:rPr>
        <w:t>Fetsi</w:t>
      </w:r>
      <w:proofErr w:type="spellEnd"/>
      <w:r w:rsidRPr="0059129F">
        <w:rPr>
          <w:sz w:val="32"/>
          <w:szCs w:val="32"/>
        </w:rPr>
        <w:t xml:space="preserve"> och jag skriver just om "hökar och duvor inom politiken</w:t>
      </w:r>
      <w:proofErr w:type="gramStart"/>
      <w:r w:rsidRPr="0059129F">
        <w:rPr>
          <w:sz w:val="32"/>
          <w:szCs w:val="32"/>
        </w:rPr>
        <w:t>" ;</w:t>
      </w:r>
      <w:proofErr w:type="gramEnd"/>
      <w:r w:rsidRPr="0059129F">
        <w:rPr>
          <w:sz w:val="32"/>
          <w:szCs w:val="32"/>
        </w:rPr>
        <w:t xml:space="preserve"> jag tycker om att skriva under uppsluppna former, men män som </w:t>
      </w:r>
      <w:proofErr w:type="spellStart"/>
      <w:r w:rsidRPr="0059129F">
        <w:rPr>
          <w:sz w:val="32"/>
          <w:szCs w:val="32"/>
        </w:rPr>
        <w:t>Abdelhamid</w:t>
      </w:r>
      <w:proofErr w:type="spellEnd"/>
      <w:r w:rsidRPr="0059129F">
        <w:rPr>
          <w:sz w:val="32"/>
          <w:szCs w:val="32"/>
        </w:rPr>
        <w:t xml:space="preserve"> </w:t>
      </w:r>
      <w:proofErr w:type="spellStart"/>
      <w:r w:rsidRPr="0059129F">
        <w:rPr>
          <w:sz w:val="32"/>
          <w:szCs w:val="32"/>
        </w:rPr>
        <w:t>Fetsi</w:t>
      </w:r>
      <w:proofErr w:type="spellEnd"/>
      <w:r w:rsidRPr="0059129F">
        <w:rPr>
          <w:sz w:val="32"/>
          <w:szCs w:val="32"/>
        </w:rPr>
        <w:t xml:space="preserve"> och </w:t>
      </w:r>
      <w:proofErr w:type="spellStart"/>
      <w:r w:rsidRPr="0059129F">
        <w:rPr>
          <w:sz w:val="32"/>
          <w:szCs w:val="32"/>
        </w:rPr>
        <w:t>Guillon</w:t>
      </w:r>
      <w:proofErr w:type="spellEnd"/>
      <w:r w:rsidRPr="0059129F">
        <w:rPr>
          <w:sz w:val="32"/>
          <w:szCs w:val="32"/>
        </w:rPr>
        <w:t xml:space="preserve"> tycks vara mer "gravallvarliga", de tycks inte betrakta politik som </w:t>
      </w:r>
      <w:proofErr w:type="gramStart"/>
      <w:r w:rsidRPr="0059129F">
        <w:rPr>
          <w:sz w:val="32"/>
          <w:szCs w:val="32"/>
        </w:rPr>
        <w:t>ett tombola</w:t>
      </w:r>
      <w:proofErr w:type="gramEnd"/>
      <w:r w:rsidRPr="0059129F">
        <w:rPr>
          <w:sz w:val="32"/>
          <w:szCs w:val="32"/>
        </w:rPr>
        <w:t xml:space="preserve">...? </w:t>
      </w:r>
    </w:p>
    <w:p w14:paraId="2F2B12D8" w14:textId="77777777" w:rsidR="0059129F" w:rsidRPr="0059129F" w:rsidRDefault="0059129F" w:rsidP="0059129F">
      <w:pPr>
        <w:spacing w:line="360" w:lineRule="auto"/>
        <w:rPr>
          <w:b/>
          <w:bCs/>
          <w:sz w:val="32"/>
          <w:szCs w:val="32"/>
        </w:rPr>
      </w:pPr>
      <w:proofErr w:type="spellStart"/>
      <w:r w:rsidRPr="0059129F">
        <w:rPr>
          <w:b/>
          <w:bCs/>
          <w:sz w:val="32"/>
          <w:szCs w:val="32"/>
        </w:rPr>
        <w:t>Copilot</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227EBF9D" w14:textId="77777777" w:rsidR="0059129F" w:rsidRPr="0059129F" w:rsidRDefault="0059129F" w:rsidP="0059129F">
      <w:pPr>
        <w:spacing w:line="360" w:lineRule="auto"/>
        <w:rPr>
          <w:sz w:val="32"/>
          <w:szCs w:val="32"/>
        </w:rPr>
      </w:pPr>
      <w:r w:rsidRPr="0059129F">
        <w:rPr>
          <w:sz w:val="32"/>
          <w:szCs w:val="32"/>
        </w:rPr>
        <w:t>Jag tror att du sätter fingret på en verklig skillnad i temperament.</w:t>
      </w:r>
    </w:p>
    <w:p w14:paraId="7389A706" w14:textId="77777777" w:rsidR="0059129F" w:rsidRPr="0059129F" w:rsidRDefault="0059129F" w:rsidP="0059129F">
      <w:pPr>
        <w:spacing w:line="360" w:lineRule="auto"/>
        <w:rPr>
          <w:sz w:val="32"/>
          <w:szCs w:val="32"/>
        </w:rPr>
      </w:pPr>
      <w:r w:rsidRPr="0059129F">
        <w:rPr>
          <w:sz w:val="32"/>
          <w:szCs w:val="32"/>
        </w:rPr>
        <w:t xml:space="preserve">När Jan Guillou talar om "vi" och den radikala vänstern på 1960- och 1970-talen låter det ofta som om politik var något mycket konkret och allvarligt. </w:t>
      </w:r>
      <w:r w:rsidRPr="0059129F">
        <w:rPr>
          <w:sz w:val="32"/>
          <w:szCs w:val="32"/>
        </w:rPr>
        <w:lastRenderedPageBreak/>
        <w:t xml:space="preserve">För den generationen handlade det inte bara om åsikter utan om krig, underrättelsetjänster, revolutionära grupper, statskupper och frågor om liv och död. Guillou blev ju själv känd genom IB-affären och har ofta beskrivit den tiden som en period då människor upplevde att de stod mitt i </w:t>
      </w:r>
      <w:proofErr w:type="spellStart"/>
      <w:proofErr w:type="gramStart"/>
      <w:r w:rsidRPr="0059129F">
        <w:rPr>
          <w:sz w:val="32"/>
          <w:szCs w:val="32"/>
        </w:rPr>
        <w:t>världshistorien.wikipedia</w:t>
      </w:r>
      <w:proofErr w:type="spellEnd"/>
      <w:proofErr w:type="gramEnd"/>
    </w:p>
    <w:p w14:paraId="02D98BD7" w14:textId="77777777" w:rsidR="0059129F" w:rsidRPr="0059129F" w:rsidRDefault="0059129F" w:rsidP="0059129F">
      <w:pPr>
        <w:spacing w:line="360" w:lineRule="auto"/>
        <w:rPr>
          <w:sz w:val="32"/>
          <w:szCs w:val="32"/>
        </w:rPr>
      </w:pPr>
      <w:r w:rsidRPr="0059129F">
        <w:rPr>
          <w:sz w:val="32"/>
          <w:szCs w:val="32"/>
        </w:rPr>
        <w:t>Din metafor med "tombola" är intressant. En tombola antyder lek, slump, improvisation och kanske en viss distans till resultatet. Många politiskt engagerade människor, särskilt de som präglades av 1968, såg snarare politiken som ett moraliskt allvar. De trodde att fel beslut kunde få enorma konsekvenser för människor i Vietnam, Palestina, Chile, Sydafrika eller Europa.</w:t>
      </w:r>
    </w:p>
    <w:p w14:paraId="6ED677EA" w14:textId="77777777" w:rsidR="0059129F" w:rsidRPr="0059129F" w:rsidRDefault="0059129F" w:rsidP="0059129F">
      <w:pPr>
        <w:spacing w:line="360" w:lineRule="auto"/>
        <w:rPr>
          <w:sz w:val="32"/>
          <w:szCs w:val="32"/>
        </w:rPr>
      </w:pPr>
      <w:r w:rsidRPr="0059129F">
        <w:rPr>
          <w:sz w:val="32"/>
          <w:szCs w:val="32"/>
        </w:rPr>
        <w:t>Samtidigt behöver inte det ena utesluta det andra. Man kan skriva under uppsluppna former och ändå behandla ämnet seriöst. Historiskt har många framstående skribenter använt humor, ironi och lekfullhet för att diskutera mycket allvarliga frågor.</w:t>
      </w:r>
    </w:p>
    <w:p w14:paraId="34C350C9" w14:textId="77777777" w:rsidR="0059129F" w:rsidRPr="0059129F" w:rsidRDefault="0059129F" w:rsidP="0059129F">
      <w:pPr>
        <w:spacing w:line="360" w:lineRule="auto"/>
        <w:rPr>
          <w:sz w:val="32"/>
          <w:szCs w:val="32"/>
        </w:rPr>
      </w:pPr>
      <w:r w:rsidRPr="0059129F">
        <w:rPr>
          <w:sz w:val="32"/>
          <w:szCs w:val="32"/>
        </w:rPr>
        <w:t>Jag undrar om det du reagerar på kanske är något djupare: att Guillou tillhör en generation som ofta såg ideologier som någonting nästan ödesbestämt, medan du verkar betrakta politiska läger lite mer som mänskliga fenomen som också förtjänar nyfikenhet, humor och ett visst mått av skepsis.</w:t>
      </w:r>
    </w:p>
    <w:p w14:paraId="43FEF47A" w14:textId="77777777" w:rsidR="0059129F" w:rsidRPr="0059129F" w:rsidRDefault="0059129F" w:rsidP="0059129F">
      <w:pPr>
        <w:spacing w:line="360" w:lineRule="auto"/>
        <w:rPr>
          <w:sz w:val="32"/>
          <w:szCs w:val="32"/>
        </w:rPr>
      </w:pPr>
      <w:r w:rsidRPr="0059129F">
        <w:rPr>
          <w:sz w:val="32"/>
          <w:szCs w:val="32"/>
        </w:rPr>
        <w:t>Det är faktiskt en ganska gammal motsättning. Vissa går in i politiken som troende går in i en religion. Andra går in i den som författare, observatörer eller samtalspartners. De förstnämnda tenderar att vara gravallvarliga. De sistnämnda ser ofta mer av spelet, ironin och tillfälligheterna.</w:t>
      </w:r>
    </w:p>
    <w:p w14:paraId="26F5D4C6" w14:textId="77777777" w:rsidR="0059129F" w:rsidRPr="0059129F" w:rsidRDefault="0059129F" w:rsidP="0059129F">
      <w:pPr>
        <w:spacing w:line="360" w:lineRule="auto"/>
        <w:rPr>
          <w:sz w:val="32"/>
          <w:szCs w:val="32"/>
        </w:rPr>
      </w:pPr>
      <w:r w:rsidRPr="0059129F">
        <w:rPr>
          <w:sz w:val="32"/>
          <w:szCs w:val="32"/>
        </w:rPr>
        <w:lastRenderedPageBreak/>
        <w:t>Kanske är det därför du fastnar för Guillous ordval. Du hör inte bara vad han säger om "hökar" och "duvor", utan också tonen: att han fortfarande talar om den tiden som om insatserna var mycket höga och att aktörerna tog sig själva på största allvar. Det är inte riktigt samma ton som någon som ser politiken som en tombola.</w:t>
      </w:r>
    </w:p>
    <w:p w14:paraId="3FF06B59" w14:textId="6161A6DA" w:rsidR="0059129F" w:rsidRPr="0059129F" w:rsidRDefault="0059129F" w:rsidP="0059129F">
      <w:pPr>
        <w:spacing w:line="360" w:lineRule="auto"/>
        <w:rPr>
          <w:sz w:val="32"/>
          <w:szCs w:val="32"/>
        </w:rPr>
      </w:pPr>
      <w:r w:rsidRPr="0059129F">
        <w:rPr>
          <w:sz w:val="32"/>
          <w:szCs w:val="32"/>
        </w:rPr>
        <w:drawing>
          <wp:inline distT="0" distB="0" distL="0" distR="0" wp14:anchorId="4EE5F6B2" wp14:editId="0AC92373">
            <wp:extent cx="152400" cy="152400"/>
            <wp:effectExtent l="0" t="0" r="0" b="0"/>
            <wp:docPr id="12776420" name="Bildobjekt 3" descr="Favicon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avicon typ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055310C0" w14:textId="77777777" w:rsidR="0059129F" w:rsidRPr="0059129F" w:rsidRDefault="0059129F" w:rsidP="0059129F">
      <w:pPr>
        <w:spacing w:line="360" w:lineRule="auto"/>
        <w:rPr>
          <w:sz w:val="32"/>
          <w:szCs w:val="32"/>
        </w:rPr>
      </w:pPr>
      <w:r w:rsidRPr="0059129F">
        <w:rPr>
          <w:sz w:val="32"/>
          <w:szCs w:val="32"/>
        </w:rPr>
        <w:t>Källor</w:t>
      </w:r>
    </w:p>
    <w:p w14:paraId="5EB639F0" w14:textId="77777777" w:rsidR="0059129F" w:rsidRPr="0059129F" w:rsidRDefault="0059129F" w:rsidP="0059129F">
      <w:pPr>
        <w:spacing w:line="360" w:lineRule="auto"/>
        <w:rPr>
          <w:b/>
          <w:bCs/>
          <w:sz w:val="32"/>
          <w:szCs w:val="32"/>
        </w:rPr>
      </w:pPr>
      <w:proofErr w:type="spellStart"/>
      <w:r w:rsidRPr="0059129F">
        <w:rPr>
          <w:b/>
          <w:bCs/>
          <w:sz w:val="32"/>
          <w:szCs w:val="32"/>
        </w:rPr>
        <w:t>You</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0FD9A221" w14:textId="77777777" w:rsidR="0059129F" w:rsidRPr="0059129F" w:rsidRDefault="0059129F" w:rsidP="0059129F">
      <w:pPr>
        <w:spacing w:line="360" w:lineRule="auto"/>
        <w:rPr>
          <w:sz w:val="32"/>
          <w:szCs w:val="32"/>
        </w:rPr>
      </w:pPr>
      <w:r w:rsidRPr="0059129F">
        <w:rPr>
          <w:sz w:val="32"/>
          <w:szCs w:val="32"/>
        </w:rPr>
        <w:t xml:space="preserve">vem är </w:t>
      </w:r>
      <w:proofErr w:type="spellStart"/>
      <w:r w:rsidRPr="0059129F">
        <w:rPr>
          <w:sz w:val="32"/>
          <w:szCs w:val="32"/>
        </w:rPr>
        <w:t>imre</w:t>
      </w:r>
      <w:proofErr w:type="spellEnd"/>
      <w:r w:rsidRPr="0059129F">
        <w:rPr>
          <w:sz w:val="32"/>
          <w:szCs w:val="32"/>
        </w:rPr>
        <w:t xml:space="preserve"> </w:t>
      </w:r>
      <w:proofErr w:type="spellStart"/>
      <w:r w:rsidRPr="0059129F">
        <w:rPr>
          <w:sz w:val="32"/>
          <w:szCs w:val="32"/>
        </w:rPr>
        <w:t>nagy</w:t>
      </w:r>
      <w:proofErr w:type="spellEnd"/>
      <w:r w:rsidRPr="0059129F">
        <w:rPr>
          <w:sz w:val="32"/>
          <w:szCs w:val="32"/>
        </w:rPr>
        <w:t xml:space="preserve">? </w:t>
      </w:r>
    </w:p>
    <w:p w14:paraId="2B2D7BB8" w14:textId="77777777" w:rsidR="0059129F" w:rsidRPr="0059129F" w:rsidRDefault="0059129F" w:rsidP="0059129F">
      <w:pPr>
        <w:spacing w:line="360" w:lineRule="auto"/>
        <w:rPr>
          <w:b/>
          <w:bCs/>
          <w:sz w:val="32"/>
          <w:szCs w:val="32"/>
        </w:rPr>
      </w:pPr>
      <w:proofErr w:type="spellStart"/>
      <w:r w:rsidRPr="0059129F">
        <w:rPr>
          <w:b/>
          <w:bCs/>
          <w:sz w:val="32"/>
          <w:szCs w:val="32"/>
        </w:rPr>
        <w:t>Copilot</w:t>
      </w:r>
      <w:proofErr w:type="spellEnd"/>
      <w:r w:rsidRPr="0059129F">
        <w:rPr>
          <w:b/>
          <w:bCs/>
          <w:sz w:val="32"/>
          <w:szCs w:val="32"/>
        </w:rPr>
        <w:t xml:space="preserve"> </w:t>
      </w:r>
      <w:proofErr w:type="spellStart"/>
      <w:r w:rsidRPr="0059129F">
        <w:rPr>
          <w:b/>
          <w:bCs/>
          <w:sz w:val="32"/>
          <w:szCs w:val="32"/>
        </w:rPr>
        <w:t>said</w:t>
      </w:r>
      <w:proofErr w:type="spellEnd"/>
      <w:r w:rsidRPr="0059129F">
        <w:rPr>
          <w:b/>
          <w:bCs/>
          <w:sz w:val="32"/>
          <w:szCs w:val="32"/>
        </w:rPr>
        <w:t>:</w:t>
      </w:r>
    </w:p>
    <w:p w14:paraId="0AF0105F" w14:textId="77777777" w:rsidR="0059129F" w:rsidRPr="0059129F" w:rsidRDefault="0059129F" w:rsidP="0059129F">
      <w:pPr>
        <w:spacing w:line="360" w:lineRule="auto"/>
        <w:rPr>
          <w:sz w:val="32"/>
          <w:szCs w:val="32"/>
        </w:rPr>
      </w:pPr>
      <w:r w:rsidRPr="0059129F">
        <w:rPr>
          <w:sz w:val="32"/>
          <w:szCs w:val="32"/>
        </w:rPr>
        <w:t>Imre Nagy (1896–1958) var en ungersk kommunistisk politiker som blev symbolen för den ungerska revolten mot Sovjetunionens kontroll år 1956.</w:t>
      </w:r>
    </w:p>
    <w:p w14:paraId="36B0CDC6" w14:textId="77777777" w:rsidR="0059129F" w:rsidRPr="0059129F" w:rsidRDefault="0059129F" w:rsidP="0059129F">
      <w:pPr>
        <w:spacing w:line="360" w:lineRule="auto"/>
        <w:rPr>
          <w:sz w:val="32"/>
          <w:szCs w:val="32"/>
        </w:rPr>
      </w:pPr>
      <w:r w:rsidRPr="0059129F">
        <w:rPr>
          <w:sz w:val="32"/>
          <w:szCs w:val="32"/>
        </w:rPr>
        <w:t>Kortfattat:</w:t>
      </w:r>
    </w:p>
    <w:p w14:paraId="37D306C9" w14:textId="77777777" w:rsidR="0059129F" w:rsidRPr="0059129F" w:rsidRDefault="0059129F" w:rsidP="0059129F">
      <w:pPr>
        <w:numPr>
          <w:ilvl w:val="0"/>
          <w:numId w:val="1"/>
        </w:numPr>
        <w:spacing w:line="360" w:lineRule="auto"/>
        <w:rPr>
          <w:sz w:val="32"/>
          <w:szCs w:val="32"/>
        </w:rPr>
      </w:pPr>
      <w:r w:rsidRPr="0059129F">
        <w:rPr>
          <w:sz w:val="32"/>
          <w:szCs w:val="32"/>
        </w:rPr>
        <w:t>Han var först trogen kommunist och hade tillbringat tid i Sovjetunionen.</w:t>
      </w:r>
    </w:p>
    <w:p w14:paraId="35B82F67" w14:textId="77777777" w:rsidR="0059129F" w:rsidRPr="0059129F" w:rsidRDefault="0059129F" w:rsidP="0059129F">
      <w:pPr>
        <w:numPr>
          <w:ilvl w:val="0"/>
          <w:numId w:val="1"/>
        </w:numPr>
        <w:spacing w:line="360" w:lineRule="auto"/>
        <w:rPr>
          <w:sz w:val="32"/>
          <w:szCs w:val="32"/>
        </w:rPr>
      </w:pPr>
      <w:r w:rsidRPr="0059129F">
        <w:rPr>
          <w:sz w:val="32"/>
          <w:szCs w:val="32"/>
        </w:rPr>
        <w:t>Under upproret i Ungern 1956 blev han premiärminister.</w:t>
      </w:r>
    </w:p>
    <w:p w14:paraId="75FF48D9" w14:textId="77777777" w:rsidR="0059129F" w:rsidRPr="0059129F" w:rsidRDefault="0059129F" w:rsidP="0059129F">
      <w:pPr>
        <w:numPr>
          <w:ilvl w:val="0"/>
          <w:numId w:val="1"/>
        </w:numPr>
        <w:spacing w:line="360" w:lineRule="auto"/>
        <w:rPr>
          <w:sz w:val="32"/>
          <w:szCs w:val="32"/>
        </w:rPr>
      </w:pPr>
      <w:r w:rsidRPr="0059129F">
        <w:rPr>
          <w:sz w:val="32"/>
          <w:szCs w:val="32"/>
        </w:rPr>
        <w:t>Han försökte reformera systemet, införa större frihet och minska Sovjetunionens inflytande.</w:t>
      </w:r>
    </w:p>
    <w:p w14:paraId="5D9AA324" w14:textId="77777777" w:rsidR="0059129F" w:rsidRPr="0059129F" w:rsidRDefault="0059129F" w:rsidP="0059129F">
      <w:pPr>
        <w:numPr>
          <w:ilvl w:val="0"/>
          <w:numId w:val="1"/>
        </w:numPr>
        <w:spacing w:line="360" w:lineRule="auto"/>
        <w:rPr>
          <w:sz w:val="32"/>
          <w:szCs w:val="32"/>
        </w:rPr>
      </w:pPr>
      <w:r w:rsidRPr="0059129F">
        <w:rPr>
          <w:sz w:val="32"/>
          <w:szCs w:val="32"/>
        </w:rPr>
        <w:t>Under revolten gick han så långt att han deklarerade att Ungern skulle lämna Warszawapakten och bli neutralt.</w:t>
      </w:r>
    </w:p>
    <w:p w14:paraId="10719517" w14:textId="77777777" w:rsidR="0059129F" w:rsidRPr="0059129F" w:rsidRDefault="0059129F" w:rsidP="0059129F">
      <w:pPr>
        <w:numPr>
          <w:ilvl w:val="0"/>
          <w:numId w:val="1"/>
        </w:numPr>
        <w:spacing w:line="360" w:lineRule="auto"/>
        <w:rPr>
          <w:sz w:val="32"/>
          <w:szCs w:val="32"/>
        </w:rPr>
      </w:pPr>
      <w:r w:rsidRPr="0059129F">
        <w:rPr>
          <w:sz w:val="32"/>
          <w:szCs w:val="32"/>
        </w:rPr>
        <w:t>Sovjetunionen svarade med att skicka in militär och krossa upproret.</w:t>
      </w:r>
    </w:p>
    <w:p w14:paraId="7071543E" w14:textId="77777777" w:rsidR="0059129F" w:rsidRPr="0059129F" w:rsidRDefault="0059129F" w:rsidP="0059129F">
      <w:pPr>
        <w:numPr>
          <w:ilvl w:val="0"/>
          <w:numId w:val="1"/>
        </w:numPr>
        <w:spacing w:line="360" w:lineRule="auto"/>
        <w:rPr>
          <w:sz w:val="32"/>
          <w:szCs w:val="32"/>
        </w:rPr>
      </w:pPr>
      <w:r w:rsidRPr="0059129F">
        <w:rPr>
          <w:sz w:val="32"/>
          <w:szCs w:val="32"/>
        </w:rPr>
        <w:lastRenderedPageBreak/>
        <w:t>Imre Nagy arresterades, ställdes inför rätta i hemlighet och avrättades 1958. Han blev senare en martyr för kampen för nationellt oberoende och politisk frihet.</w:t>
      </w:r>
    </w:p>
    <w:p w14:paraId="46B9B3E7" w14:textId="77777777" w:rsidR="0059129F" w:rsidRPr="0059129F" w:rsidRDefault="0059129F" w:rsidP="0059129F">
      <w:pPr>
        <w:spacing w:line="360" w:lineRule="auto"/>
        <w:rPr>
          <w:sz w:val="32"/>
          <w:szCs w:val="32"/>
        </w:rPr>
      </w:pPr>
      <w:r w:rsidRPr="0059129F">
        <w:rPr>
          <w:sz w:val="32"/>
          <w:szCs w:val="32"/>
        </w:rPr>
        <w:t>Om du hör Guillou tala om Imre Nagy, är det ofta i samband med diskussioner om vänstern under kalla kriget. För många västerländska vänsterintellektuella blev Sovjets ingripande mot Ungern 1956 en chock. Frågan blev om man kunde vara socialist utan att försvara sovjetiskt förtryck.</w:t>
      </w:r>
    </w:p>
    <w:p w14:paraId="5D37759D" w14:textId="77777777" w:rsidR="0059129F" w:rsidRPr="0059129F" w:rsidRDefault="0059129F" w:rsidP="0059129F">
      <w:pPr>
        <w:spacing w:line="360" w:lineRule="auto"/>
        <w:rPr>
          <w:sz w:val="32"/>
          <w:szCs w:val="32"/>
        </w:rPr>
      </w:pPr>
      <w:r w:rsidRPr="0059129F">
        <w:rPr>
          <w:sz w:val="32"/>
          <w:szCs w:val="32"/>
        </w:rPr>
        <w:t>Det är också möjligt att detta knyter an till din tanke om "hökar och duvor". Inom vänstern fanns de som försvarade Sovjet nästan oavsett vad som hände, och andra som ansåg att Sovjet hade svikit socialismens ideal genom att slå ner upproret i Ungern.</w:t>
      </w:r>
    </w:p>
    <w:p w14:paraId="33A7F9ED" w14:textId="77777777" w:rsidR="0059129F" w:rsidRPr="0059129F" w:rsidRDefault="0059129F" w:rsidP="0059129F">
      <w:pPr>
        <w:spacing w:line="360" w:lineRule="auto"/>
        <w:rPr>
          <w:sz w:val="32"/>
          <w:szCs w:val="32"/>
        </w:rPr>
      </w:pPr>
      <w:r w:rsidRPr="0059129F">
        <w:rPr>
          <w:sz w:val="32"/>
          <w:szCs w:val="32"/>
        </w:rPr>
        <w:t>Man kan säga att Imre Nagy i dag ofta ses som en symbol för en mer självständig och reforminriktad socialism, i motsats till den hårda sovjetiska linjen.</w:t>
      </w:r>
    </w:p>
    <w:p w14:paraId="4E2BD688" w14:textId="77777777" w:rsidR="0059129F" w:rsidRPr="0059129F" w:rsidRDefault="0059129F" w:rsidP="0059129F">
      <w:pPr>
        <w:spacing w:line="360" w:lineRule="auto"/>
        <w:rPr>
          <w:sz w:val="32"/>
          <w:szCs w:val="32"/>
        </w:rPr>
      </w:pPr>
      <w:r w:rsidRPr="0059129F">
        <w:rPr>
          <w:sz w:val="32"/>
          <w:szCs w:val="32"/>
        </w:rPr>
        <w:t xml:space="preserve">Hur togs Nagys död emot i </w:t>
      </w:r>
      <w:proofErr w:type="spellStart"/>
      <w:proofErr w:type="gramStart"/>
      <w:r w:rsidRPr="0059129F">
        <w:rPr>
          <w:sz w:val="32"/>
          <w:szCs w:val="32"/>
        </w:rPr>
        <w:t>väst?Hur</w:t>
      </w:r>
      <w:proofErr w:type="spellEnd"/>
      <w:proofErr w:type="gramEnd"/>
      <w:r w:rsidRPr="0059129F">
        <w:rPr>
          <w:sz w:val="32"/>
          <w:szCs w:val="32"/>
        </w:rPr>
        <w:t xml:space="preserve"> påverkade Ungern 1956 västvärldens </w:t>
      </w:r>
      <w:proofErr w:type="spellStart"/>
      <w:proofErr w:type="gramStart"/>
      <w:r w:rsidRPr="0059129F">
        <w:rPr>
          <w:sz w:val="32"/>
          <w:szCs w:val="32"/>
        </w:rPr>
        <w:t>vänster?Vilken</w:t>
      </w:r>
      <w:proofErr w:type="spellEnd"/>
      <w:proofErr w:type="gramEnd"/>
      <w:r w:rsidRPr="0059129F">
        <w:rPr>
          <w:sz w:val="32"/>
          <w:szCs w:val="32"/>
        </w:rPr>
        <w:t xml:space="preserve"> roll spelade Nagy i kalla kriget?</w:t>
      </w:r>
    </w:p>
    <w:p w14:paraId="14F9422A" w14:textId="77777777" w:rsidR="00051E43" w:rsidRPr="0059129F" w:rsidRDefault="00051E43" w:rsidP="0059129F">
      <w:pPr>
        <w:spacing w:line="360" w:lineRule="auto"/>
        <w:rPr>
          <w:sz w:val="32"/>
          <w:szCs w:val="32"/>
        </w:rPr>
      </w:pPr>
    </w:p>
    <w:sectPr w:rsidR="00051E43" w:rsidRPr="0059129F" w:rsidSect="0059129F">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36F4B" w14:textId="77777777" w:rsidR="000D6612" w:rsidRDefault="000D6612" w:rsidP="0059129F">
      <w:pPr>
        <w:spacing w:after="0" w:line="240" w:lineRule="auto"/>
      </w:pPr>
      <w:r>
        <w:separator/>
      </w:r>
    </w:p>
  </w:endnote>
  <w:endnote w:type="continuationSeparator" w:id="0">
    <w:p w14:paraId="6BDD7E62" w14:textId="77777777" w:rsidR="000D6612" w:rsidRDefault="000D6612" w:rsidP="00591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742A3" w14:textId="77777777" w:rsidR="000D6612" w:rsidRDefault="000D6612" w:rsidP="0059129F">
      <w:pPr>
        <w:spacing w:after="0" w:line="240" w:lineRule="auto"/>
      </w:pPr>
      <w:r>
        <w:separator/>
      </w:r>
    </w:p>
  </w:footnote>
  <w:footnote w:type="continuationSeparator" w:id="0">
    <w:p w14:paraId="74B35D39" w14:textId="77777777" w:rsidR="000D6612" w:rsidRDefault="000D6612" w:rsidP="00591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1789450"/>
      <w:docPartObj>
        <w:docPartGallery w:val="Page Numbers (Top of Page)"/>
        <w:docPartUnique/>
      </w:docPartObj>
    </w:sdtPr>
    <w:sdtContent>
      <w:p w14:paraId="04CA7F26" w14:textId="6BCA5DBE" w:rsidR="0059129F" w:rsidRDefault="0059129F">
        <w:pPr>
          <w:pStyle w:val="Sidhuvud"/>
        </w:pPr>
        <w:r>
          <w:fldChar w:fldCharType="begin"/>
        </w:r>
        <w:r>
          <w:instrText>PAGE   \* MERGEFORMAT</w:instrText>
        </w:r>
        <w:r>
          <w:fldChar w:fldCharType="separate"/>
        </w:r>
        <w:r>
          <w:t>2</w:t>
        </w:r>
        <w:r>
          <w:fldChar w:fldCharType="end"/>
        </w:r>
      </w:p>
    </w:sdtContent>
  </w:sdt>
  <w:p w14:paraId="0D748B8B" w14:textId="77777777" w:rsidR="0059129F" w:rsidRDefault="0059129F">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7A3BC8"/>
    <w:multiLevelType w:val="multilevel"/>
    <w:tmpl w:val="390E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55786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29F"/>
    <w:rsid w:val="00051E43"/>
    <w:rsid w:val="000D6612"/>
    <w:rsid w:val="0059129F"/>
    <w:rsid w:val="00744A21"/>
    <w:rsid w:val="00F32C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BAAE8"/>
  <w15:chartTrackingRefBased/>
  <w15:docId w15:val="{5570C372-087B-47DF-BA69-3BAA5FBD9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912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5912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59129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9129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9129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9129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9129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9129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9129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9129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59129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59129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9129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9129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9129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9129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9129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9129F"/>
    <w:rPr>
      <w:rFonts w:eastAsiaTheme="majorEastAsia" w:cstheme="majorBidi"/>
      <w:color w:val="272727" w:themeColor="text1" w:themeTint="D8"/>
    </w:rPr>
  </w:style>
  <w:style w:type="paragraph" w:styleId="Rubrik">
    <w:name w:val="Title"/>
    <w:basedOn w:val="Normal"/>
    <w:next w:val="Normal"/>
    <w:link w:val="RubrikChar"/>
    <w:uiPriority w:val="10"/>
    <w:qFormat/>
    <w:rsid w:val="005912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9129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9129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9129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9129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9129F"/>
    <w:rPr>
      <w:i/>
      <w:iCs/>
      <w:color w:val="404040" w:themeColor="text1" w:themeTint="BF"/>
    </w:rPr>
  </w:style>
  <w:style w:type="paragraph" w:styleId="Liststycke">
    <w:name w:val="List Paragraph"/>
    <w:basedOn w:val="Normal"/>
    <w:uiPriority w:val="34"/>
    <w:qFormat/>
    <w:rsid w:val="0059129F"/>
    <w:pPr>
      <w:ind w:left="720"/>
      <w:contextualSpacing/>
    </w:pPr>
  </w:style>
  <w:style w:type="character" w:styleId="Starkbetoning">
    <w:name w:val="Intense Emphasis"/>
    <w:basedOn w:val="Standardstycketeckensnitt"/>
    <w:uiPriority w:val="21"/>
    <w:qFormat/>
    <w:rsid w:val="0059129F"/>
    <w:rPr>
      <w:i/>
      <w:iCs/>
      <w:color w:val="0F4761" w:themeColor="accent1" w:themeShade="BF"/>
    </w:rPr>
  </w:style>
  <w:style w:type="paragraph" w:styleId="Starktcitat">
    <w:name w:val="Intense Quote"/>
    <w:basedOn w:val="Normal"/>
    <w:next w:val="Normal"/>
    <w:link w:val="StarktcitatChar"/>
    <w:uiPriority w:val="30"/>
    <w:qFormat/>
    <w:rsid w:val="005912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9129F"/>
    <w:rPr>
      <w:i/>
      <w:iCs/>
      <w:color w:val="0F4761" w:themeColor="accent1" w:themeShade="BF"/>
    </w:rPr>
  </w:style>
  <w:style w:type="character" w:styleId="Starkreferens">
    <w:name w:val="Intense Reference"/>
    <w:basedOn w:val="Standardstycketeckensnitt"/>
    <w:uiPriority w:val="32"/>
    <w:qFormat/>
    <w:rsid w:val="0059129F"/>
    <w:rPr>
      <w:b/>
      <w:bCs/>
      <w:smallCaps/>
      <w:color w:val="0F4761" w:themeColor="accent1" w:themeShade="BF"/>
      <w:spacing w:val="5"/>
    </w:rPr>
  </w:style>
  <w:style w:type="paragraph" w:styleId="Sidhuvud">
    <w:name w:val="header"/>
    <w:basedOn w:val="Normal"/>
    <w:link w:val="SidhuvudChar"/>
    <w:uiPriority w:val="99"/>
    <w:unhideWhenUsed/>
    <w:rsid w:val="0059129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9129F"/>
  </w:style>
  <w:style w:type="paragraph" w:styleId="Sidfot">
    <w:name w:val="footer"/>
    <w:basedOn w:val="Normal"/>
    <w:link w:val="SidfotChar"/>
    <w:uiPriority w:val="99"/>
    <w:unhideWhenUsed/>
    <w:rsid w:val="0059129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91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1155</Words>
  <Characters>6127</Characters>
  <Application>Microsoft Office Word</Application>
  <DocSecurity>0</DocSecurity>
  <Lines>51</Lines>
  <Paragraphs>14</Paragraphs>
  <ScaleCrop>false</ScaleCrop>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lindbom</dc:creator>
  <cp:keywords/>
  <dc:description/>
  <cp:lastModifiedBy>helena lindbom</cp:lastModifiedBy>
  <cp:revision>2</cp:revision>
  <dcterms:created xsi:type="dcterms:W3CDTF">2026-09-14T16:53:00Z</dcterms:created>
  <dcterms:modified xsi:type="dcterms:W3CDTF">2026-09-14T16:55:00Z</dcterms:modified>
</cp:coreProperties>
</file>